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844" w:rsidRPr="00AA3675" w:rsidRDefault="0081093B" w:rsidP="00AA3675">
      <w:r>
        <w:rPr>
          <w:noProof/>
        </w:rPr>
        <w:drawing>
          <wp:inline distT="0" distB="0" distL="0" distR="0">
            <wp:extent cx="1123950" cy="1104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jpg"/>
                    <pic:cNvPicPr/>
                  </pic:nvPicPr>
                  <pic:blipFill>
                    <a:blip r:embed="rId7">
                      <a:extLst>
                        <a:ext uri="{28A0092B-C50C-407E-A947-70E740481C1C}">
                          <a14:useLocalDpi xmlns:a14="http://schemas.microsoft.com/office/drawing/2010/main" val="0"/>
                        </a:ext>
                      </a:extLst>
                    </a:blip>
                    <a:stretch>
                      <a:fillRect/>
                    </a:stretch>
                  </pic:blipFill>
                  <pic:spPr>
                    <a:xfrm>
                      <a:off x="0" y="0"/>
                      <a:ext cx="1123950" cy="1104900"/>
                    </a:xfrm>
                    <a:prstGeom prst="rect">
                      <a:avLst/>
                    </a:prstGeom>
                  </pic:spPr>
                </pic:pic>
              </a:graphicData>
            </a:graphic>
          </wp:inline>
        </w:drawing>
      </w:r>
      <w:r w:rsidR="00D16C57">
        <w:rPr>
          <w:noProof/>
        </w:rPr>
        <mc:AlternateContent>
          <mc:Choice Requires="wps">
            <w:drawing>
              <wp:anchor distT="0" distB="0" distL="114300" distR="114300" simplePos="0" relativeHeight="251683840" behindDoc="0" locked="0" layoutInCell="1" allowOverlap="1">
                <wp:simplePos x="0" y="0"/>
                <wp:positionH relativeFrom="column">
                  <wp:posOffset>-344170</wp:posOffset>
                </wp:positionH>
                <wp:positionV relativeFrom="paragraph">
                  <wp:posOffset>-500380</wp:posOffset>
                </wp:positionV>
                <wp:extent cx="3863340" cy="6580505"/>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6580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5DB" w:rsidRDefault="005505DB" w:rsidP="00AA3675">
                            <w:pPr>
                              <w:ind w:left="720" w:hanging="720"/>
                              <w:jc w:val="left"/>
                              <w:rPr>
                                <w:rFonts w:ascii="Lucida Handwriting" w:hAnsi="Lucida Handwriting"/>
                                <w:sz w:val="16"/>
                                <w:szCs w:val="16"/>
                              </w:rPr>
                            </w:pPr>
                          </w:p>
                          <w:p w:rsidR="005505DB" w:rsidRPr="00C929A8" w:rsidRDefault="005505DB" w:rsidP="008C293F">
                            <w:pPr>
                              <w:numPr>
                                <w:ilvl w:val="0"/>
                                <w:numId w:val="2"/>
                              </w:numPr>
                              <w:jc w:val="left"/>
                              <w:rPr>
                                <w:rFonts w:ascii="Lucida Handwriting" w:hAnsi="Lucida Handwriting"/>
                                <w:sz w:val="14"/>
                                <w:szCs w:val="16"/>
                              </w:rPr>
                            </w:pPr>
                            <w:r w:rsidRPr="00C929A8">
                              <w:rPr>
                                <w:rFonts w:ascii="Lucida Handwriting" w:hAnsi="Lucida Handwriting"/>
                                <w:sz w:val="14"/>
                                <w:szCs w:val="16"/>
                              </w:rPr>
                              <w:t>Charges for interment, opening and closing graves, single grave spaces and lots and care and maintenance of cemetery lots shall all be set by resolution by the board of trustees.</w:t>
                            </w:r>
                          </w:p>
                          <w:p w:rsidR="005505DB" w:rsidRPr="00C929A8" w:rsidRDefault="005505DB" w:rsidP="00AA3675">
                            <w:pPr>
                              <w:ind w:left="720" w:hanging="720"/>
                              <w:jc w:val="left"/>
                              <w:rPr>
                                <w:rFonts w:ascii="Lucida Handwriting" w:hAnsi="Lucida Handwriting"/>
                                <w:sz w:val="14"/>
                                <w:szCs w:val="16"/>
                              </w:rPr>
                            </w:pPr>
                          </w:p>
                          <w:p w:rsidR="005505DB" w:rsidRPr="00C929A8" w:rsidRDefault="00F2516C" w:rsidP="008D4C66">
                            <w:pPr>
                              <w:numPr>
                                <w:ilvl w:val="0"/>
                                <w:numId w:val="2"/>
                              </w:numPr>
                              <w:jc w:val="left"/>
                              <w:rPr>
                                <w:rFonts w:ascii="Lucida Handwriting" w:hAnsi="Lucida Handwriting"/>
                                <w:sz w:val="14"/>
                                <w:szCs w:val="16"/>
                              </w:rPr>
                            </w:pPr>
                            <w:r>
                              <w:rPr>
                                <w:rFonts w:ascii="Lucida Handwriting" w:hAnsi="Lucida Handwriting"/>
                                <w:sz w:val="14"/>
                                <w:szCs w:val="16"/>
                              </w:rPr>
                              <w:t>T</w:t>
                            </w:r>
                            <w:r w:rsidR="005505DB" w:rsidRPr="00C929A8">
                              <w:rPr>
                                <w:rFonts w:ascii="Lucida Handwriting" w:hAnsi="Lucida Handwriting"/>
                                <w:sz w:val="14"/>
                                <w:szCs w:val="16"/>
                              </w:rPr>
                              <w:t>he lack of a current address of the owner of such unused lots for a period of twenty (</w:t>
                            </w:r>
                            <w:r w:rsidR="003E3019" w:rsidRPr="00C929A8">
                              <w:rPr>
                                <w:rFonts w:ascii="Lucida Handwriting" w:hAnsi="Lucida Handwriting"/>
                                <w:sz w:val="14"/>
                                <w:szCs w:val="16"/>
                              </w:rPr>
                              <w:t>20)</w:t>
                            </w:r>
                            <w:r w:rsidR="005505DB" w:rsidRPr="00C929A8">
                              <w:rPr>
                                <w:rFonts w:ascii="Lucida Handwriting" w:hAnsi="Lucida Handwriting"/>
                                <w:sz w:val="14"/>
                                <w:szCs w:val="16"/>
                              </w:rPr>
                              <w:t xml:space="preserve"> years shall cause lots to be deemed abandoned by owner and ownership shall revert back to the town and may be resold.</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Graves shall be opened and closed by the town only; graves shall not be opened or closed on Sundays and Holidays.</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 xml:space="preserve">All gravesite services or services during inclement weather at Greenwood Cemetery shall be held at the shelter with interment occurring after the services. </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proofErr w:type="gramStart"/>
                            <w:r w:rsidRPr="00C929A8">
                              <w:rPr>
                                <w:rFonts w:ascii="Lucida Handwriting" w:hAnsi="Lucida Handwriting"/>
                                <w:sz w:val="14"/>
                                <w:szCs w:val="16"/>
                              </w:rPr>
                              <w:t>Alleyway’s</w:t>
                            </w:r>
                            <w:proofErr w:type="gramEnd"/>
                            <w:r w:rsidRPr="00C929A8">
                              <w:rPr>
                                <w:rFonts w:ascii="Lucida Handwriting" w:hAnsi="Lucida Handwriting"/>
                                <w:sz w:val="14"/>
                                <w:szCs w:val="16"/>
                              </w:rPr>
                              <w:t xml:space="preserve"> in the cemetery shall remain closed at all times.</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 xml:space="preserve">The cemetery gate shall be closed from dusk to dawn. </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It shall be unlawful to loiter within the cemetery.</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It shall be unlawful to ride horses within the cemetery.</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 xml:space="preserve">It shall </w:t>
                            </w:r>
                            <w:r w:rsidR="003E3019" w:rsidRPr="00C929A8">
                              <w:rPr>
                                <w:rFonts w:ascii="Lucida Handwriting" w:hAnsi="Lucida Handwriting"/>
                                <w:sz w:val="14"/>
                                <w:szCs w:val="16"/>
                              </w:rPr>
                              <w:t>be unlawful</w:t>
                            </w:r>
                            <w:r w:rsidRPr="00C929A8">
                              <w:rPr>
                                <w:rFonts w:ascii="Lucida Handwriting" w:hAnsi="Lucida Handwriting"/>
                                <w:sz w:val="14"/>
                                <w:szCs w:val="16"/>
                              </w:rPr>
                              <w:t xml:space="preserve"> for an unauthorized person to disturb, remove or take flowers or other grave decorations from any lot or grave space in the cemetery.</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It shall be unlawful to vandalize property within the cemetery.</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 xml:space="preserve">No diesel or oil base weed killer may be used in the cemetery at any time. </w:t>
                            </w:r>
                          </w:p>
                          <w:p w:rsidR="008D4C66" w:rsidRPr="00C929A8" w:rsidRDefault="008D4C66" w:rsidP="00AA3675">
                            <w:pPr>
                              <w:ind w:left="720" w:hanging="720"/>
                              <w:jc w:val="left"/>
                              <w:rPr>
                                <w:rFonts w:ascii="Lucida Handwriting" w:hAnsi="Lucida Handwriting"/>
                                <w:sz w:val="14"/>
                                <w:szCs w:val="16"/>
                              </w:rPr>
                            </w:pPr>
                          </w:p>
                          <w:p w:rsidR="008D4C66" w:rsidRPr="00C929A8" w:rsidRDefault="008D4C66" w:rsidP="008C293F">
                            <w:pPr>
                              <w:numPr>
                                <w:ilvl w:val="0"/>
                                <w:numId w:val="2"/>
                              </w:numPr>
                              <w:jc w:val="left"/>
                              <w:rPr>
                                <w:rFonts w:ascii="Lucida Handwriting" w:hAnsi="Lucida Handwriting"/>
                                <w:sz w:val="14"/>
                                <w:szCs w:val="16"/>
                              </w:rPr>
                            </w:pPr>
                            <w:r w:rsidRPr="00C929A8">
                              <w:rPr>
                                <w:rFonts w:ascii="Lucida Handwriting" w:hAnsi="Lucida Handwriting"/>
                                <w:sz w:val="14"/>
                                <w:szCs w:val="16"/>
                              </w:rPr>
                              <w:t xml:space="preserve">Any person, firm or corporation violating this section or any part thereof shall be deemed  guilty of a misdemeanor: and upon conviction thereof, shall be punished as provided in </w:t>
                            </w:r>
                            <w:r w:rsidR="00AA30A0">
                              <w:rPr>
                                <w:rFonts w:ascii="Lucida Handwriting" w:hAnsi="Lucida Handwriting"/>
                                <w:sz w:val="14"/>
                                <w:szCs w:val="16"/>
                              </w:rPr>
                              <w:t>Section 1-108 of this code;</w:t>
                            </w:r>
                          </w:p>
                          <w:p w:rsidR="008D4C66" w:rsidRPr="00C929A8" w:rsidRDefault="008D4C66" w:rsidP="00AA3675">
                            <w:pPr>
                              <w:ind w:left="720" w:hanging="720"/>
                              <w:jc w:val="left"/>
                              <w:rPr>
                                <w:rFonts w:ascii="Lucida Handwriting" w:hAnsi="Lucida Handwriting"/>
                                <w:sz w:val="14"/>
                                <w:szCs w:val="16"/>
                              </w:rPr>
                            </w:pPr>
                          </w:p>
                          <w:p w:rsidR="008C293F" w:rsidRPr="00C929A8" w:rsidRDefault="00C929A8" w:rsidP="00C929A8">
                            <w:pPr>
                              <w:numPr>
                                <w:ilvl w:val="0"/>
                                <w:numId w:val="2"/>
                              </w:numPr>
                              <w:jc w:val="left"/>
                              <w:rPr>
                                <w:rFonts w:ascii="Lucida Handwriting" w:hAnsi="Lucida Handwriting"/>
                                <w:sz w:val="14"/>
                                <w:szCs w:val="16"/>
                              </w:rPr>
                            </w:pPr>
                            <w:r w:rsidRPr="00C929A8">
                              <w:rPr>
                                <w:rFonts w:ascii="Lucida Handwriting" w:hAnsi="Lucida Handwriting"/>
                                <w:sz w:val="14"/>
                                <w:szCs w:val="16"/>
                              </w:rPr>
                              <w:t xml:space="preserve"> All</w:t>
                            </w:r>
                            <w:r w:rsidR="008C293F" w:rsidRPr="00C929A8">
                              <w:rPr>
                                <w:rFonts w:ascii="Lucida Handwriting" w:hAnsi="Lucida Handwriting"/>
                                <w:sz w:val="14"/>
                                <w:szCs w:val="16"/>
                              </w:rPr>
                              <w:t xml:space="preserve"> prices, fees or charges that are to be set by resolution shall be subject to change by subsequent resolution when deemed necessary </w:t>
                            </w:r>
                            <w:r w:rsidR="008C293F" w:rsidRPr="00C929A8">
                              <w:rPr>
                                <w:rFonts w:ascii="Lucida Handwriting" w:hAnsi="Lucida Handwriting"/>
                                <w:sz w:val="12"/>
                                <w:szCs w:val="16"/>
                              </w:rPr>
                              <w:t xml:space="preserve">by the town of board of </w:t>
                            </w:r>
                            <w:r w:rsidR="008C293F" w:rsidRPr="00C929A8">
                              <w:rPr>
                                <w:rFonts w:ascii="Lucida Handwriting" w:hAnsi="Lucida Handwriting"/>
                                <w:sz w:val="14"/>
                                <w:szCs w:val="16"/>
                              </w:rPr>
                              <w:t>trustees.</w:t>
                            </w:r>
                          </w:p>
                          <w:p w:rsidR="008C293F" w:rsidRDefault="008C293F" w:rsidP="008C293F">
                            <w:pPr>
                              <w:ind w:left="1080" w:hanging="720"/>
                              <w:jc w:val="left"/>
                              <w:rPr>
                                <w:rFonts w:ascii="Lucida Handwriting" w:hAnsi="Lucida Handwriting"/>
                                <w:sz w:val="14"/>
                                <w:szCs w:val="16"/>
                              </w:rPr>
                            </w:pPr>
                            <w:r w:rsidRPr="00C929A8">
                              <w:rPr>
                                <w:rFonts w:ascii="Lucida Handwriting" w:hAnsi="Lucida Handwriting"/>
                                <w:sz w:val="14"/>
                                <w:szCs w:val="16"/>
                              </w:rPr>
                              <w:tab/>
                              <w:t>(</w:t>
                            </w:r>
                            <w:proofErr w:type="gramStart"/>
                            <w:r w:rsidRPr="00C929A8">
                              <w:rPr>
                                <w:rFonts w:ascii="Lucida Handwriting" w:hAnsi="Lucida Handwriting"/>
                                <w:sz w:val="14"/>
                                <w:szCs w:val="16"/>
                              </w:rPr>
                              <w:t>added</w:t>
                            </w:r>
                            <w:proofErr w:type="gramEnd"/>
                            <w:r w:rsidRPr="00C929A8">
                              <w:rPr>
                                <w:rFonts w:ascii="Lucida Handwriting" w:hAnsi="Lucida Handwriting"/>
                                <w:sz w:val="14"/>
                                <w:szCs w:val="16"/>
                              </w:rPr>
                              <w:t xml:space="preserve"> 1990, amended 1993</w:t>
                            </w:r>
                            <w:r w:rsidR="00AA30A0">
                              <w:rPr>
                                <w:rFonts w:ascii="Lucida Handwriting" w:hAnsi="Lucida Handwriting"/>
                                <w:sz w:val="14"/>
                                <w:szCs w:val="16"/>
                              </w:rPr>
                              <w:t>)</w:t>
                            </w:r>
                          </w:p>
                          <w:p w:rsidR="00F05EEC" w:rsidRDefault="00F05EEC" w:rsidP="008C293F">
                            <w:pPr>
                              <w:ind w:left="1080" w:hanging="720"/>
                              <w:jc w:val="left"/>
                              <w:rPr>
                                <w:rFonts w:ascii="Lucida Handwriting" w:hAnsi="Lucida Handwriting"/>
                                <w:sz w:val="14"/>
                                <w:szCs w:val="16"/>
                              </w:rPr>
                            </w:pPr>
                          </w:p>
                          <w:p w:rsidR="005505DB" w:rsidRPr="00F2516C" w:rsidRDefault="00F2516C" w:rsidP="00F2516C">
                            <w:pPr>
                              <w:pStyle w:val="ListParagraph"/>
                              <w:numPr>
                                <w:ilvl w:val="0"/>
                                <w:numId w:val="2"/>
                              </w:numPr>
                              <w:jc w:val="left"/>
                              <w:rPr>
                                <w:rFonts w:ascii="Lucida Handwriting" w:hAnsi="Lucida Handwriting"/>
                                <w:sz w:val="14"/>
                                <w:szCs w:val="16"/>
                              </w:rPr>
                            </w:pPr>
                            <w:r w:rsidRPr="00F2516C">
                              <w:rPr>
                                <w:rFonts w:ascii="Lucida Handwriting" w:hAnsi="Lucida Handwriting"/>
                                <w:sz w:val="14"/>
                                <w:szCs w:val="16"/>
                              </w:rPr>
                              <w:t xml:space="preserve">The </w:t>
                            </w:r>
                            <w:r>
                              <w:rPr>
                                <w:rFonts w:ascii="Lucida Handwriting" w:hAnsi="Lucida Handwriting"/>
                                <w:sz w:val="14"/>
                                <w:szCs w:val="16"/>
                              </w:rPr>
                              <w:t>T</w:t>
                            </w:r>
                            <w:r w:rsidRPr="00F2516C">
                              <w:rPr>
                                <w:rFonts w:ascii="Lucida Handwriting" w:hAnsi="Lucida Handwriting"/>
                                <w:sz w:val="14"/>
                                <w:szCs w:val="16"/>
                              </w:rPr>
                              <w:t xml:space="preserve">own </w:t>
                            </w:r>
                            <w:proofErr w:type="gramStart"/>
                            <w:r w:rsidRPr="00F2516C">
                              <w:rPr>
                                <w:rFonts w:ascii="Lucida Handwriting" w:hAnsi="Lucida Handwriting"/>
                                <w:sz w:val="14"/>
                                <w:szCs w:val="16"/>
                              </w:rPr>
                              <w:t xml:space="preserve">of </w:t>
                            </w:r>
                            <w:r>
                              <w:rPr>
                                <w:rFonts w:ascii="Lucida Handwriting" w:hAnsi="Lucida Handwriting"/>
                                <w:sz w:val="14"/>
                                <w:szCs w:val="16"/>
                              </w:rPr>
                              <w:t xml:space="preserve"> Porter</w:t>
                            </w:r>
                            <w:proofErr w:type="gramEnd"/>
                            <w:r>
                              <w:rPr>
                                <w:rFonts w:ascii="Lucida Handwriting" w:hAnsi="Lucida Handwriting"/>
                                <w:sz w:val="14"/>
                                <w:szCs w:val="16"/>
                              </w:rPr>
                              <w:t xml:space="preserve"> Oklahoma is not responsible for damage of any headstone resulting from a natural disaster.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27.1pt;margin-top:-39.4pt;width:304.2pt;height:5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" stroked="f">
                <v:textbox>
                  <w:txbxContent>
                    <w:p w:rsidR="005505DB" w:rsidRDefault="005505DB" w:rsidP="00AA3675">
                      <w:pPr>
                        <w:ind w:left="720" w:hanging="720"/>
                        <w:jc w:val="left"/>
                        <w:rPr>
                          <w:rFonts w:ascii="Lucida Handwriting" w:hAnsi="Lucida Handwriting"/>
                          <w:sz w:val="16"/>
                          <w:szCs w:val="16"/>
                        </w:rPr>
                      </w:pPr>
                    </w:p>
                    <w:p w:rsidR="005505DB" w:rsidRPr="00C929A8" w:rsidRDefault="005505DB" w:rsidP="008C293F">
                      <w:pPr>
                        <w:numPr>
                          <w:ilvl w:val="0"/>
                          <w:numId w:val="2"/>
                        </w:numPr>
                        <w:jc w:val="left"/>
                        <w:rPr>
                          <w:rFonts w:ascii="Lucida Handwriting" w:hAnsi="Lucida Handwriting"/>
                          <w:sz w:val="14"/>
                          <w:szCs w:val="16"/>
                        </w:rPr>
                      </w:pPr>
                      <w:r w:rsidRPr="00C929A8">
                        <w:rPr>
                          <w:rFonts w:ascii="Lucida Handwriting" w:hAnsi="Lucida Handwriting"/>
                          <w:sz w:val="14"/>
                          <w:szCs w:val="16"/>
                        </w:rPr>
                        <w:t>Charges for interment, opening and closing graves, single grave spaces and lots and care and maintenance of cemetery lots shall all be set by resolution by the board of trustees.</w:t>
                      </w:r>
                    </w:p>
                    <w:p w:rsidR="005505DB" w:rsidRPr="00C929A8" w:rsidRDefault="005505DB" w:rsidP="00AA3675">
                      <w:pPr>
                        <w:ind w:left="720" w:hanging="720"/>
                        <w:jc w:val="left"/>
                        <w:rPr>
                          <w:rFonts w:ascii="Lucida Handwriting" w:hAnsi="Lucida Handwriting"/>
                          <w:sz w:val="14"/>
                          <w:szCs w:val="16"/>
                        </w:rPr>
                      </w:pPr>
                    </w:p>
                    <w:p w:rsidR="005505DB" w:rsidRPr="00C929A8" w:rsidRDefault="00F2516C" w:rsidP="008D4C66">
                      <w:pPr>
                        <w:numPr>
                          <w:ilvl w:val="0"/>
                          <w:numId w:val="2"/>
                        </w:numPr>
                        <w:jc w:val="left"/>
                        <w:rPr>
                          <w:rFonts w:ascii="Lucida Handwriting" w:hAnsi="Lucida Handwriting"/>
                          <w:sz w:val="14"/>
                          <w:szCs w:val="16"/>
                        </w:rPr>
                      </w:pPr>
                      <w:r>
                        <w:rPr>
                          <w:rFonts w:ascii="Lucida Handwriting" w:hAnsi="Lucida Handwriting"/>
                          <w:sz w:val="14"/>
                          <w:szCs w:val="16"/>
                        </w:rPr>
                        <w:t>T</w:t>
                      </w:r>
                      <w:r w:rsidR="005505DB" w:rsidRPr="00C929A8">
                        <w:rPr>
                          <w:rFonts w:ascii="Lucida Handwriting" w:hAnsi="Lucida Handwriting"/>
                          <w:sz w:val="14"/>
                          <w:szCs w:val="16"/>
                        </w:rPr>
                        <w:t>he lack of a current address of the owner of such unused lots for a period of twenty (</w:t>
                      </w:r>
                      <w:r w:rsidR="003E3019" w:rsidRPr="00C929A8">
                        <w:rPr>
                          <w:rFonts w:ascii="Lucida Handwriting" w:hAnsi="Lucida Handwriting"/>
                          <w:sz w:val="14"/>
                          <w:szCs w:val="16"/>
                        </w:rPr>
                        <w:t>20)</w:t>
                      </w:r>
                      <w:r w:rsidR="005505DB" w:rsidRPr="00C929A8">
                        <w:rPr>
                          <w:rFonts w:ascii="Lucida Handwriting" w:hAnsi="Lucida Handwriting"/>
                          <w:sz w:val="14"/>
                          <w:szCs w:val="16"/>
                        </w:rPr>
                        <w:t xml:space="preserve"> years shall cause lots to be deemed abandoned by owner and ownership shall revert back to the town and may be resold.</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Graves shall be opened and closed by the town only; graves shall not be opened or closed on Sundays and Holidays.</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 xml:space="preserve">All gravesite services or services during inclement weather at Greenwood Cemetery shall be held at the shelter with interment occurring after the services. </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proofErr w:type="gramStart"/>
                      <w:r w:rsidRPr="00C929A8">
                        <w:rPr>
                          <w:rFonts w:ascii="Lucida Handwriting" w:hAnsi="Lucida Handwriting"/>
                          <w:sz w:val="14"/>
                          <w:szCs w:val="16"/>
                        </w:rPr>
                        <w:t>Alleyway’s</w:t>
                      </w:r>
                      <w:proofErr w:type="gramEnd"/>
                      <w:r w:rsidRPr="00C929A8">
                        <w:rPr>
                          <w:rFonts w:ascii="Lucida Handwriting" w:hAnsi="Lucida Handwriting"/>
                          <w:sz w:val="14"/>
                          <w:szCs w:val="16"/>
                        </w:rPr>
                        <w:t xml:space="preserve"> in the cemetery shall remain closed at all times.</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 xml:space="preserve">The cemetery gate shall be closed from dusk to dawn. </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It shall be unlawful to loiter within the cemetery.</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It shall be unlawful to ride horses within the cemetery.</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 xml:space="preserve">It shall </w:t>
                      </w:r>
                      <w:r w:rsidR="003E3019" w:rsidRPr="00C929A8">
                        <w:rPr>
                          <w:rFonts w:ascii="Lucida Handwriting" w:hAnsi="Lucida Handwriting"/>
                          <w:sz w:val="14"/>
                          <w:szCs w:val="16"/>
                        </w:rPr>
                        <w:t>be unlawful</w:t>
                      </w:r>
                      <w:r w:rsidRPr="00C929A8">
                        <w:rPr>
                          <w:rFonts w:ascii="Lucida Handwriting" w:hAnsi="Lucida Handwriting"/>
                          <w:sz w:val="14"/>
                          <w:szCs w:val="16"/>
                        </w:rPr>
                        <w:t xml:space="preserve"> for an unauthorized person to disturb, remove or take flowers or other grave decorations from any lot or grave space in the cemetery.</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It shall be unlawful to vandalize property within the cemetery.</w:t>
                      </w:r>
                    </w:p>
                    <w:p w:rsidR="005505DB" w:rsidRPr="00C929A8" w:rsidRDefault="005505DB" w:rsidP="00AA3675">
                      <w:pPr>
                        <w:ind w:left="720" w:hanging="720"/>
                        <w:jc w:val="left"/>
                        <w:rPr>
                          <w:rFonts w:ascii="Lucida Handwriting" w:hAnsi="Lucida Handwriting"/>
                          <w:sz w:val="14"/>
                          <w:szCs w:val="16"/>
                        </w:rPr>
                      </w:pPr>
                    </w:p>
                    <w:p w:rsidR="005505DB" w:rsidRPr="00C929A8" w:rsidRDefault="005505DB" w:rsidP="008D4C66">
                      <w:pPr>
                        <w:numPr>
                          <w:ilvl w:val="0"/>
                          <w:numId w:val="2"/>
                        </w:numPr>
                        <w:jc w:val="left"/>
                        <w:rPr>
                          <w:rFonts w:ascii="Lucida Handwriting" w:hAnsi="Lucida Handwriting"/>
                          <w:sz w:val="14"/>
                          <w:szCs w:val="16"/>
                        </w:rPr>
                      </w:pPr>
                      <w:r w:rsidRPr="00C929A8">
                        <w:rPr>
                          <w:rFonts w:ascii="Lucida Handwriting" w:hAnsi="Lucida Handwriting"/>
                          <w:sz w:val="14"/>
                          <w:szCs w:val="16"/>
                        </w:rPr>
                        <w:t xml:space="preserve">No diesel or oil base weed killer may be used in the cemetery at any time. </w:t>
                      </w:r>
                    </w:p>
                    <w:p w:rsidR="008D4C66" w:rsidRPr="00C929A8" w:rsidRDefault="008D4C66" w:rsidP="00AA3675">
                      <w:pPr>
                        <w:ind w:left="720" w:hanging="720"/>
                        <w:jc w:val="left"/>
                        <w:rPr>
                          <w:rFonts w:ascii="Lucida Handwriting" w:hAnsi="Lucida Handwriting"/>
                          <w:sz w:val="14"/>
                          <w:szCs w:val="16"/>
                        </w:rPr>
                      </w:pPr>
                    </w:p>
                    <w:p w:rsidR="008D4C66" w:rsidRPr="00C929A8" w:rsidRDefault="008D4C66" w:rsidP="008C293F">
                      <w:pPr>
                        <w:numPr>
                          <w:ilvl w:val="0"/>
                          <w:numId w:val="2"/>
                        </w:numPr>
                        <w:jc w:val="left"/>
                        <w:rPr>
                          <w:rFonts w:ascii="Lucida Handwriting" w:hAnsi="Lucida Handwriting"/>
                          <w:sz w:val="14"/>
                          <w:szCs w:val="16"/>
                        </w:rPr>
                      </w:pPr>
                      <w:r w:rsidRPr="00C929A8">
                        <w:rPr>
                          <w:rFonts w:ascii="Lucida Handwriting" w:hAnsi="Lucida Handwriting"/>
                          <w:sz w:val="14"/>
                          <w:szCs w:val="16"/>
                        </w:rPr>
                        <w:t xml:space="preserve">Any person, firm or corporation violating this section or any part thereof shall be deemed  guilty of a misdemeanor: and upon conviction thereof, shall be punished as provided in </w:t>
                      </w:r>
                      <w:r w:rsidR="00AA30A0">
                        <w:rPr>
                          <w:rFonts w:ascii="Lucida Handwriting" w:hAnsi="Lucida Handwriting"/>
                          <w:sz w:val="14"/>
                          <w:szCs w:val="16"/>
                        </w:rPr>
                        <w:t>Section 1-108 of this code;</w:t>
                      </w:r>
                    </w:p>
                    <w:p w:rsidR="008D4C66" w:rsidRPr="00C929A8" w:rsidRDefault="008D4C66" w:rsidP="00AA3675">
                      <w:pPr>
                        <w:ind w:left="720" w:hanging="720"/>
                        <w:jc w:val="left"/>
                        <w:rPr>
                          <w:rFonts w:ascii="Lucida Handwriting" w:hAnsi="Lucida Handwriting"/>
                          <w:sz w:val="14"/>
                          <w:szCs w:val="16"/>
                        </w:rPr>
                      </w:pPr>
                    </w:p>
                    <w:p w:rsidR="008C293F" w:rsidRPr="00C929A8" w:rsidRDefault="00C929A8" w:rsidP="00C929A8">
                      <w:pPr>
                        <w:numPr>
                          <w:ilvl w:val="0"/>
                          <w:numId w:val="2"/>
                        </w:numPr>
                        <w:jc w:val="left"/>
                        <w:rPr>
                          <w:rFonts w:ascii="Lucida Handwriting" w:hAnsi="Lucida Handwriting"/>
                          <w:sz w:val="14"/>
                          <w:szCs w:val="16"/>
                        </w:rPr>
                      </w:pPr>
                      <w:r w:rsidRPr="00C929A8">
                        <w:rPr>
                          <w:rFonts w:ascii="Lucida Handwriting" w:hAnsi="Lucida Handwriting"/>
                          <w:sz w:val="14"/>
                          <w:szCs w:val="16"/>
                        </w:rPr>
                        <w:t xml:space="preserve"> All</w:t>
                      </w:r>
                      <w:r w:rsidR="008C293F" w:rsidRPr="00C929A8">
                        <w:rPr>
                          <w:rFonts w:ascii="Lucida Handwriting" w:hAnsi="Lucida Handwriting"/>
                          <w:sz w:val="14"/>
                          <w:szCs w:val="16"/>
                        </w:rPr>
                        <w:t xml:space="preserve"> prices, fees or charges that are to be set by resolution shall be subject to change by subsequent resolution when deemed necessary </w:t>
                      </w:r>
                      <w:r w:rsidR="008C293F" w:rsidRPr="00C929A8">
                        <w:rPr>
                          <w:rFonts w:ascii="Lucida Handwriting" w:hAnsi="Lucida Handwriting"/>
                          <w:sz w:val="12"/>
                          <w:szCs w:val="16"/>
                        </w:rPr>
                        <w:t xml:space="preserve">by the town of board of </w:t>
                      </w:r>
                      <w:r w:rsidR="008C293F" w:rsidRPr="00C929A8">
                        <w:rPr>
                          <w:rFonts w:ascii="Lucida Handwriting" w:hAnsi="Lucida Handwriting"/>
                          <w:sz w:val="14"/>
                          <w:szCs w:val="16"/>
                        </w:rPr>
                        <w:t>trustees.</w:t>
                      </w:r>
                    </w:p>
                    <w:p w:rsidR="008C293F" w:rsidRDefault="008C293F" w:rsidP="008C293F">
                      <w:pPr>
                        <w:ind w:left="1080" w:hanging="720"/>
                        <w:jc w:val="left"/>
                        <w:rPr>
                          <w:rFonts w:ascii="Lucida Handwriting" w:hAnsi="Lucida Handwriting"/>
                          <w:sz w:val="14"/>
                          <w:szCs w:val="16"/>
                        </w:rPr>
                      </w:pPr>
                      <w:r w:rsidRPr="00C929A8">
                        <w:rPr>
                          <w:rFonts w:ascii="Lucida Handwriting" w:hAnsi="Lucida Handwriting"/>
                          <w:sz w:val="14"/>
                          <w:szCs w:val="16"/>
                        </w:rPr>
                        <w:tab/>
                        <w:t>(</w:t>
                      </w:r>
                      <w:proofErr w:type="gramStart"/>
                      <w:r w:rsidRPr="00C929A8">
                        <w:rPr>
                          <w:rFonts w:ascii="Lucida Handwriting" w:hAnsi="Lucida Handwriting"/>
                          <w:sz w:val="14"/>
                          <w:szCs w:val="16"/>
                        </w:rPr>
                        <w:t>added</w:t>
                      </w:r>
                      <w:proofErr w:type="gramEnd"/>
                      <w:r w:rsidRPr="00C929A8">
                        <w:rPr>
                          <w:rFonts w:ascii="Lucida Handwriting" w:hAnsi="Lucida Handwriting"/>
                          <w:sz w:val="14"/>
                          <w:szCs w:val="16"/>
                        </w:rPr>
                        <w:t xml:space="preserve"> 1990, amended 1993</w:t>
                      </w:r>
                      <w:r w:rsidR="00AA30A0">
                        <w:rPr>
                          <w:rFonts w:ascii="Lucida Handwriting" w:hAnsi="Lucida Handwriting"/>
                          <w:sz w:val="14"/>
                          <w:szCs w:val="16"/>
                        </w:rPr>
                        <w:t>)</w:t>
                      </w:r>
                    </w:p>
                    <w:p w:rsidR="00F05EEC" w:rsidRDefault="00F05EEC" w:rsidP="008C293F">
                      <w:pPr>
                        <w:ind w:left="1080" w:hanging="720"/>
                        <w:jc w:val="left"/>
                        <w:rPr>
                          <w:rFonts w:ascii="Lucida Handwriting" w:hAnsi="Lucida Handwriting"/>
                          <w:sz w:val="14"/>
                          <w:szCs w:val="16"/>
                        </w:rPr>
                      </w:pPr>
                    </w:p>
                    <w:p w:rsidR="005505DB" w:rsidRPr="00F2516C" w:rsidRDefault="00F2516C" w:rsidP="00F2516C">
                      <w:pPr>
                        <w:pStyle w:val="ListParagraph"/>
                        <w:numPr>
                          <w:ilvl w:val="0"/>
                          <w:numId w:val="2"/>
                        </w:numPr>
                        <w:jc w:val="left"/>
                        <w:rPr>
                          <w:rFonts w:ascii="Lucida Handwriting" w:hAnsi="Lucida Handwriting"/>
                          <w:sz w:val="14"/>
                          <w:szCs w:val="16"/>
                        </w:rPr>
                      </w:pPr>
                      <w:r w:rsidRPr="00F2516C">
                        <w:rPr>
                          <w:rFonts w:ascii="Lucida Handwriting" w:hAnsi="Lucida Handwriting"/>
                          <w:sz w:val="14"/>
                          <w:szCs w:val="16"/>
                        </w:rPr>
                        <w:t xml:space="preserve">The </w:t>
                      </w:r>
                      <w:r>
                        <w:rPr>
                          <w:rFonts w:ascii="Lucida Handwriting" w:hAnsi="Lucida Handwriting"/>
                          <w:sz w:val="14"/>
                          <w:szCs w:val="16"/>
                        </w:rPr>
                        <w:t>T</w:t>
                      </w:r>
                      <w:r w:rsidRPr="00F2516C">
                        <w:rPr>
                          <w:rFonts w:ascii="Lucida Handwriting" w:hAnsi="Lucida Handwriting"/>
                          <w:sz w:val="14"/>
                          <w:szCs w:val="16"/>
                        </w:rPr>
                        <w:t xml:space="preserve">own </w:t>
                      </w:r>
                      <w:proofErr w:type="gramStart"/>
                      <w:r w:rsidRPr="00F2516C">
                        <w:rPr>
                          <w:rFonts w:ascii="Lucida Handwriting" w:hAnsi="Lucida Handwriting"/>
                          <w:sz w:val="14"/>
                          <w:szCs w:val="16"/>
                        </w:rPr>
                        <w:t xml:space="preserve">of </w:t>
                      </w:r>
                      <w:r>
                        <w:rPr>
                          <w:rFonts w:ascii="Lucida Handwriting" w:hAnsi="Lucida Handwriting"/>
                          <w:sz w:val="14"/>
                          <w:szCs w:val="16"/>
                        </w:rPr>
                        <w:t xml:space="preserve"> Porter</w:t>
                      </w:r>
                      <w:proofErr w:type="gramEnd"/>
                      <w:r>
                        <w:rPr>
                          <w:rFonts w:ascii="Lucida Handwriting" w:hAnsi="Lucida Handwriting"/>
                          <w:sz w:val="14"/>
                          <w:szCs w:val="16"/>
                        </w:rPr>
                        <w:t xml:space="preserve"> Oklahoma is not responsible for damage of any headstone resulting from a natural disaster. </w:t>
                      </w:r>
                      <w:bookmarkStart w:id="1" w:name="_GoBack"/>
                      <w:bookmarkEnd w:id="1"/>
                    </w:p>
                  </w:txbxContent>
                </v:textbox>
              </v:shape>
            </w:pict>
          </mc:Fallback>
        </mc:AlternateContent>
      </w:r>
      <w:r w:rsidR="00D16C57">
        <w:rPr>
          <w:noProof/>
        </w:rPr>
        <mc:AlternateContent>
          <mc:Choice Requires="wps">
            <w:drawing>
              <wp:anchor distT="0" distB="0" distL="114300" distR="114300" simplePos="0" relativeHeight="251650048" behindDoc="0" locked="0" layoutInCell="1" allowOverlap="1">
                <wp:simplePos x="0" y="0"/>
                <wp:positionH relativeFrom="page">
                  <wp:posOffset>6080125</wp:posOffset>
                </wp:positionH>
                <wp:positionV relativeFrom="page">
                  <wp:posOffset>5579110</wp:posOffset>
                </wp:positionV>
                <wp:extent cx="2789555" cy="937895"/>
                <wp:effectExtent l="3175"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E6A" w:rsidRDefault="00015C52" w:rsidP="00E04E6A">
                            <w:pPr>
                              <w:rPr>
                                <w:lang w:val="en"/>
                              </w:rPr>
                            </w:pPr>
                            <w:r>
                              <w:rPr>
                                <w:lang w:val="en"/>
                              </w:rPr>
                              <w:t>Rules and Regulation</w:t>
                            </w:r>
                          </w:p>
                          <w:p w:rsidR="00015C52" w:rsidRDefault="00015C52" w:rsidP="00015C52">
                            <w:pPr>
                              <w:rPr>
                                <w:lang w:val="en"/>
                              </w:rPr>
                            </w:pPr>
                            <w:r>
                              <w:rPr>
                                <w:lang w:val="en"/>
                              </w:rPr>
                              <w:t>Of</w:t>
                            </w:r>
                          </w:p>
                          <w:p w:rsidR="00015C52" w:rsidRDefault="00015C52" w:rsidP="00E04E6A">
                            <w:pPr>
                              <w:rPr>
                                <w:lang w:val="en"/>
                              </w:rPr>
                            </w:pPr>
                            <w:r>
                              <w:rPr>
                                <w:lang w:val="en"/>
                              </w:rPr>
                              <w:t xml:space="preserve">  Greenwood Cemetery </w:t>
                            </w:r>
                          </w:p>
                          <w:p w:rsidR="00015C52" w:rsidRPr="004515BA" w:rsidRDefault="00015C52" w:rsidP="00E04E6A">
                            <w:pPr>
                              <w:rPr>
                                <w:lang w:val="en"/>
                              </w:rPr>
                            </w:pPr>
                            <w:r>
                              <w:rPr>
                                <w:lang w:val="en"/>
                              </w:rPr>
                              <w:t xml:space="preserve">Porter Oklahoma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478.75pt;margin-top:439.3pt;width:219.65pt;height:73.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JIG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" filled="f" stroked="f">
                <v:textbox>
                  <w:txbxContent>
                    <w:p w:rsidR="00E04E6A" w:rsidRDefault="00015C52" w:rsidP="00E04E6A">
                      <w:pPr>
                        <w:rPr>
                          <w:lang w:val="en"/>
                        </w:rPr>
                      </w:pPr>
                      <w:r>
                        <w:rPr>
                          <w:lang w:val="en"/>
                        </w:rPr>
                        <w:t>Rules and Regulation</w:t>
                      </w:r>
                    </w:p>
                    <w:p w:rsidR="00015C52" w:rsidRDefault="00015C52" w:rsidP="00015C52">
                      <w:pPr>
                        <w:rPr>
                          <w:lang w:val="en"/>
                        </w:rPr>
                      </w:pPr>
                      <w:r>
                        <w:rPr>
                          <w:lang w:val="en"/>
                        </w:rPr>
                        <w:t>Of</w:t>
                      </w:r>
                    </w:p>
                    <w:p w:rsidR="00015C52" w:rsidRDefault="00015C52" w:rsidP="00E04E6A">
                      <w:pPr>
                        <w:rPr>
                          <w:lang w:val="en"/>
                        </w:rPr>
                      </w:pPr>
                      <w:r>
                        <w:rPr>
                          <w:lang w:val="en"/>
                        </w:rPr>
                        <w:t xml:space="preserve">  Greenwood Cemetery </w:t>
                      </w:r>
                    </w:p>
                    <w:p w:rsidR="00015C52" w:rsidRPr="004515BA" w:rsidRDefault="00015C52" w:rsidP="00E04E6A">
                      <w:pPr>
                        <w:rPr>
                          <w:lang w:val="en"/>
                        </w:rPr>
                      </w:pPr>
                      <w:r>
                        <w:rPr>
                          <w:lang w:val="en"/>
                        </w:rPr>
                        <w:t xml:space="preserve">Porter Oklahoma </w:t>
                      </w:r>
                    </w:p>
                  </w:txbxContent>
                </v:textbox>
                <w10:wrap anchorx="page" anchory="page"/>
              </v:shape>
            </w:pict>
          </mc:Fallback>
        </mc:AlternateContent>
      </w:r>
      <w:r w:rsidR="00D16C57">
        <w:rPr>
          <w:noProof/>
        </w:rPr>
        <mc:AlternateContent>
          <mc:Choice Requires="wps">
            <w:drawing>
              <wp:anchor distT="36576" distB="36576" distL="36576" distR="36576" simplePos="0" relativeHeight="251653120" behindDoc="1" locked="0" layoutInCell="1" allowOverlap="1">
                <wp:simplePos x="0" y="0"/>
                <wp:positionH relativeFrom="page">
                  <wp:posOffset>5948045</wp:posOffset>
                </wp:positionH>
                <wp:positionV relativeFrom="page">
                  <wp:posOffset>5460365</wp:posOffset>
                </wp:positionV>
                <wp:extent cx="3200400" cy="1143000"/>
                <wp:effectExtent l="13970" t="12065" r="5080" b="6985"/>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oundRect">
                          <a:avLst>
                            <a:gd name="adj" fmla="val 16667"/>
                          </a:avLst>
                        </a:prstGeom>
                        <a:solidFill>
                          <a:srgbClr val="FFFFFF"/>
                        </a:solidFill>
                        <a:ln w="6350" algn="in">
                          <a:solidFill>
                            <a:srgbClr val="91AA91"/>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468.35pt;margin-top:429.95pt;width:252pt;height:90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" strokecolor="#91aa91" strokeweight=".5pt" insetpen="t">
                <v:shadow color="#ccc"/>
                <v:textbox style="mso-fit-shape-to-text:t" inset="2.85pt,2.85pt,2.85pt,2.85pt"/>
                <w10:wrap anchorx="page" anchory="page"/>
              </v:roundrect>
            </w:pict>
          </mc:Fallback>
        </mc:AlternateContent>
      </w:r>
      <w:r w:rsidR="00D16C57">
        <w:rPr>
          <w:noProof/>
        </w:rPr>
        <mc:AlternateContent>
          <mc:Choice Requires="wps">
            <w:drawing>
              <wp:anchor distT="36576" distB="36576" distL="36576" distR="36576" simplePos="0" relativeHeight="251648000" behindDoc="0" locked="0" layoutInCell="1" allowOverlap="1">
                <wp:simplePos x="0" y="0"/>
                <wp:positionH relativeFrom="page">
                  <wp:posOffset>5719445</wp:posOffset>
                </wp:positionH>
                <wp:positionV relativeFrom="page">
                  <wp:posOffset>1060450</wp:posOffset>
                </wp:positionV>
                <wp:extent cx="3150235" cy="550545"/>
                <wp:effectExtent l="4445" t="3175"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50235" cy="550545"/>
                        </a:xfrm>
                        <a:prstGeom prst="rect">
                          <a:avLst/>
                        </a:prstGeom>
                        <a:noFill/>
                        <a:ln>
                          <a:noFill/>
                        </a:ln>
                        <a:effectLst/>
                        <a:extLst>
                          <a:ext uri="{909E8E84-426E-40DD-AFC4-6F175D3DCCD1}">
                            <a14:hiddenFill xmlns:a14="http://schemas.microsoft.com/office/drawing/2010/main">
                              <a:solidFill>
                                <a:srgbClr val="00008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015C52" w:rsidRPr="00015C52" w:rsidRDefault="00015C52" w:rsidP="00E04E6A">
                            <w:pPr>
                              <w:pStyle w:val="PanelHeading"/>
                              <w:rPr>
                                <w:color w:val="auto"/>
                                <w:sz w:val="44"/>
                                <w:szCs w:val="44"/>
                              </w:rPr>
                            </w:pPr>
                            <w:r w:rsidRPr="00015C52">
                              <w:rPr>
                                <w:color w:val="auto"/>
                                <w:sz w:val="44"/>
                                <w:szCs w:val="44"/>
                              </w:rPr>
                              <w:t>Greenwood Cemetery</w:t>
                            </w:r>
                          </w:p>
                          <w:p w:rsidR="00E04E6A" w:rsidRPr="002028E0" w:rsidRDefault="00E04E6A" w:rsidP="00015C52">
                            <w:pPr>
                              <w:pStyle w:val="PanelHeading"/>
                              <w:jc w:val="bot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0.35pt;margin-top:83.5pt;width:248.05pt;height:43.3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" filled="f" fillcolor="navy" stroked="f" strokecolor="white" strokeweight="0" insetpen="t">
                <o:lock v:ext="edit" shapetype="t"/>
                <v:textbox inset="2.85pt,2.85pt,2.85pt,2.85pt">
                  <w:txbxContent>
                    <w:p w:rsidR="00015C52" w:rsidRPr="00015C52" w:rsidRDefault="00015C52" w:rsidP="00E04E6A">
                      <w:pPr>
                        <w:pStyle w:val="PanelHeading"/>
                        <w:rPr>
                          <w:color w:val="auto"/>
                          <w:sz w:val="44"/>
                          <w:szCs w:val="44"/>
                        </w:rPr>
                      </w:pPr>
                      <w:r w:rsidRPr="00015C52">
                        <w:rPr>
                          <w:color w:val="auto"/>
                          <w:sz w:val="44"/>
                          <w:szCs w:val="44"/>
                        </w:rPr>
                        <w:t>Greenwood Cemetery</w:t>
                      </w:r>
                    </w:p>
                    <w:p w:rsidR="00E04E6A" w:rsidRPr="002028E0" w:rsidRDefault="00E04E6A" w:rsidP="00015C52">
                      <w:pPr>
                        <w:pStyle w:val="PanelHeading"/>
                        <w:jc w:val="both"/>
                      </w:pPr>
                    </w:p>
                  </w:txbxContent>
                </v:textbox>
                <w10:wrap anchorx="page" anchory="page"/>
              </v:shape>
            </w:pict>
          </mc:Fallback>
        </mc:AlternateContent>
      </w:r>
      <w:r w:rsidR="00D16C57">
        <w:rPr>
          <w:noProof/>
        </w:rPr>
        <w:drawing>
          <wp:anchor distT="0" distB="0" distL="114300" distR="114300" simplePos="0" relativeHeight="251670528" behindDoc="1" locked="0" layoutInCell="1" allowOverlap="1">
            <wp:simplePos x="0" y="0"/>
            <wp:positionH relativeFrom="column">
              <wp:posOffset>4705985</wp:posOffset>
            </wp:positionH>
            <wp:positionV relativeFrom="paragraph">
              <wp:posOffset>858520</wp:posOffset>
            </wp:positionV>
            <wp:extent cx="3528060" cy="2316480"/>
            <wp:effectExtent l="0" t="0" r="0" b="7620"/>
            <wp:wrapTight wrapText="bothSides">
              <wp:wrapPolygon edited="0">
                <wp:start x="0" y="0"/>
                <wp:lineTo x="0" y="21493"/>
                <wp:lineTo x="21460" y="21493"/>
                <wp:lineTo x="21460" y="0"/>
                <wp:lineTo x="0" y="0"/>
              </wp:wrapPolygon>
            </wp:wrapTight>
            <wp:docPr id="35" name="Picture 35" descr="CEM46841202_119414649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EM46841202_11941464965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8060" cy="2316480"/>
                    </a:xfrm>
                    <a:prstGeom prst="rect">
                      <a:avLst/>
                    </a:prstGeom>
                    <a:noFill/>
                  </pic:spPr>
                </pic:pic>
              </a:graphicData>
            </a:graphic>
            <wp14:sizeRelH relativeFrom="page">
              <wp14:pctWidth>0</wp14:pctWidth>
            </wp14:sizeRelH>
            <wp14:sizeRelV relativeFrom="page">
              <wp14:pctHeight>0</wp14:pctHeight>
            </wp14:sizeRelV>
          </wp:anchor>
        </w:drawing>
      </w:r>
      <w:r w:rsidR="00D16C57">
        <w:rPr>
          <w:noProof/>
        </w:rPr>
        <w:drawing>
          <wp:anchor distT="0" distB="0" distL="114300" distR="114300" simplePos="0" relativeHeight="251680768" behindDoc="0" locked="0" layoutInCell="1" allowOverlap="1">
            <wp:simplePos x="0" y="0"/>
            <wp:positionH relativeFrom="column">
              <wp:posOffset>1646555</wp:posOffset>
            </wp:positionH>
            <wp:positionV relativeFrom="paragraph">
              <wp:posOffset>4628515</wp:posOffset>
            </wp:positionV>
            <wp:extent cx="1017905" cy="1002665"/>
            <wp:effectExtent l="0" t="0" r="0" b="6985"/>
            <wp:wrapTight wrapText="bothSides">
              <wp:wrapPolygon edited="0">
                <wp:start x="0" y="0"/>
                <wp:lineTo x="0" y="21340"/>
                <wp:lineTo x="21021" y="21340"/>
                <wp:lineTo x="21021" y="0"/>
                <wp:lineTo x="0" y="0"/>
              </wp:wrapPolygon>
            </wp:wrapTight>
            <wp:docPr id="41" name="Picture 4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7905" cy="1002665"/>
                    </a:xfrm>
                    <a:prstGeom prst="rect">
                      <a:avLst/>
                    </a:prstGeom>
                    <a:noFill/>
                  </pic:spPr>
                </pic:pic>
              </a:graphicData>
            </a:graphic>
            <wp14:sizeRelH relativeFrom="page">
              <wp14:pctWidth>0</wp14:pctWidth>
            </wp14:sizeRelH>
            <wp14:sizeRelV relativeFrom="page">
              <wp14:pctHeight>0</wp14:pctHeight>
            </wp14:sizeRelV>
          </wp:anchor>
        </w:drawing>
      </w:r>
      <w:r w:rsidR="00D16C57">
        <w:rPr>
          <w:noProof/>
        </w:rPr>
        <mc:AlternateContent>
          <mc:Choice Requires="wps">
            <w:drawing>
              <wp:anchor distT="36576" distB="36576" distL="36576" distR="36576" simplePos="0" relativeHeight="251654144" behindDoc="1" locked="0" layoutInCell="1" allowOverlap="1">
                <wp:simplePos x="0" y="0"/>
                <wp:positionH relativeFrom="page">
                  <wp:posOffset>5719445</wp:posOffset>
                </wp:positionH>
                <wp:positionV relativeFrom="page">
                  <wp:posOffset>1485900</wp:posOffset>
                </wp:positionV>
                <wp:extent cx="3691255" cy="409575"/>
                <wp:effectExtent l="4445"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255" cy="409575"/>
                        </a:xfrm>
                        <a:prstGeom prst="rect">
                          <a:avLst/>
                        </a:prstGeom>
                        <a:noFill/>
                        <a:ln>
                          <a:noFill/>
                        </a:ln>
                        <a:effectLst/>
                        <a:extLst>
                          <a:ext uri="{909E8E84-426E-40DD-AFC4-6F175D3DCCD1}">
                            <a14:hiddenFill xmlns:a14="http://schemas.microsoft.com/office/drawing/2010/main">
                              <a:solidFill>
                                <a:srgbClr val="CC66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50.35pt;margin-top:117pt;width:290.65pt;height:32.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" filled="f" fillcolor="#c60" stroked="f" strokecolor="white" strokeweight="0" insetpen="t">
                <v:textbox style="mso-fit-shape-to-text:t" inset="2.85pt,2.85pt,2.85pt,2.85pt"/>
                <w10:wrap anchorx="page" anchory="page"/>
              </v:rect>
            </w:pict>
          </mc:Fallback>
        </mc:AlternateContent>
      </w:r>
      <w:r w:rsidR="00D16C57">
        <w:rPr>
          <w:noProof/>
        </w:rPr>
        <mc:AlternateContent>
          <mc:Choice Requires="wps">
            <w:drawing>
              <wp:anchor distT="36576" distB="36576" distL="36576" distR="36576" simplePos="0" relativeHeight="251649024" behindDoc="0" locked="0" layoutInCell="1" allowOverlap="1">
                <wp:simplePos x="0" y="0"/>
                <wp:positionH relativeFrom="column">
                  <wp:posOffset>7205345</wp:posOffset>
                </wp:positionH>
                <wp:positionV relativeFrom="paragraph">
                  <wp:posOffset>2971800</wp:posOffset>
                </wp:positionV>
                <wp:extent cx="1371600" cy="685800"/>
                <wp:effectExtent l="4445" t="0" r="0" b="0"/>
                <wp:wrapNone/>
                <wp:docPr id="5" name="Rectangle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67.35pt;margin-top:234pt;width:108pt;height:54pt;z-index:25164902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l8gIAAI4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" filled="f" fillcolor="black" stroked="f" strokecolor="white" strokeweight="0" insetpen="t">
                <o:lock v:ext="edit" shapetype="t"/>
                <v:textbox inset="2.88pt,2.88pt,2.88pt,2.88pt"/>
              </v:rect>
            </w:pict>
          </mc:Fallback>
        </mc:AlternateContent>
      </w:r>
      <w:r w:rsidR="00E04E6A" w:rsidRPr="00AA3675">
        <w:br w:type="page"/>
      </w:r>
      <w:r>
        <w:rPr>
          <w:noProof/>
        </w:rPr>
        <w:lastRenderedPageBreak/>
        <mc:AlternateContent>
          <mc:Choice Requires="wps">
            <w:drawing>
              <wp:anchor distT="0" distB="0" distL="114300" distR="114300" simplePos="0" relativeHeight="251674623" behindDoc="0" locked="0" layoutInCell="1" allowOverlap="1" wp14:anchorId="496B36B0" wp14:editId="311DD47B">
                <wp:simplePos x="0" y="0"/>
                <wp:positionH relativeFrom="column">
                  <wp:posOffset>99695</wp:posOffset>
                </wp:positionH>
                <wp:positionV relativeFrom="margin">
                  <wp:align>center</wp:align>
                </wp:positionV>
                <wp:extent cx="3312795" cy="6891020"/>
                <wp:effectExtent l="0" t="0" r="190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6891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5C3" w:rsidRDefault="004945C3" w:rsidP="00AE5F48">
                            <w:pPr>
                              <w:rPr>
                                <w:b/>
                              </w:rPr>
                            </w:pPr>
                            <w:r w:rsidRPr="00F05EEC">
                              <w:rPr>
                                <w:b/>
                              </w:rPr>
                              <w:t>FORWARD</w:t>
                            </w:r>
                          </w:p>
                          <w:p w:rsidR="0008681B" w:rsidRDefault="0008681B" w:rsidP="00AE5F48">
                            <w:pPr>
                              <w:rPr>
                                <w:b/>
                              </w:rPr>
                            </w:pPr>
                          </w:p>
                          <w:p w:rsidR="002131E4" w:rsidRPr="00AE5F48" w:rsidRDefault="002131E4" w:rsidP="00AE5F48">
                            <w:pPr>
                              <w:rPr>
                                <w:b/>
                              </w:rPr>
                            </w:pPr>
                          </w:p>
                          <w:p w:rsidR="004945C3" w:rsidRPr="0045161F" w:rsidRDefault="004945C3" w:rsidP="004945C3">
                            <w:pPr>
                              <w:ind w:firstLine="720"/>
                              <w:jc w:val="both"/>
                              <w:rPr>
                                <w:rFonts w:ascii="Lucida Handwriting" w:hAnsi="Lucida Handwriting"/>
                                <w:sz w:val="16"/>
                                <w:szCs w:val="16"/>
                              </w:rPr>
                            </w:pPr>
                            <w:r w:rsidRPr="0045161F">
                              <w:rPr>
                                <w:rFonts w:ascii="Lucida Handwriting" w:hAnsi="Lucida Handwriting"/>
                                <w:sz w:val="16"/>
                                <w:szCs w:val="16"/>
                              </w:rPr>
                              <w:t xml:space="preserve">Greenwood Cemetery is </w:t>
                            </w:r>
                            <w:r w:rsidR="00E52DFA">
                              <w:rPr>
                                <w:rFonts w:ascii="Lucida Handwriting" w:hAnsi="Lucida Handwriting"/>
                                <w:sz w:val="16"/>
                                <w:szCs w:val="16"/>
                              </w:rPr>
                              <w:t>at the North</w:t>
                            </w:r>
                            <w:r w:rsidR="00AE5F48" w:rsidRPr="0045161F">
                              <w:rPr>
                                <w:rFonts w:ascii="Lucida Handwriting" w:hAnsi="Lucida Handwriting"/>
                                <w:sz w:val="16"/>
                                <w:szCs w:val="16"/>
                              </w:rPr>
                              <w:t xml:space="preserve"> </w:t>
                            </w:r>
                            <w:r w:rsidR="0045161F" w:rsidRPr="0045161F">
                              <w:rPr>
                                <w:rFonts w:ascii="Lucida Handwriting" w:hAnsi="Lucida Handwriting"/>
                                <w:sz w:val="16"/>
                                <w:szCs w:val="16"/>
                              </w:rPr>
                              <w:t>end of Main Street</w:t>
                            </w:r>
                            <w:r w:rsidR="00EA674B">
                              <w:rPr>
                                <w:rFonts w:ascii="Lucida Handwriting" w:hAnsi="Lucida Handwriting"/>
                                <w:sz w:val="16"/>
                                <w:szCs w:val="16"/>
                              </w:rPr>
                              <w:t xml:space="preserve"> in Porter Oklahoma. </w:t>
                            </w:r>
                            <w:r w:rsidR="00AE5F48" w:rsidRPr="0045161F">
                              <w:rPr>
                                <w:rFonts w:ascii="Lucida Handwriting" w:hAnsi="Lucida Handwriting"/>
                                <w:sz w:val="16"/>
                                <w:szCs w:val="16"/>
                              </w:rPr>
                              <w:t>Greenwood Cemetery does not want to interfere with individual</w:t>
                            </w:r>
                            <w:r w:rsidR="0081093B">
                              <w:rPr>
                                <w:rFonts w:ascii="Lucida Handwriting" w:hAnsi="Lucida Handwriting"/>
                                <w:sz w:val="16"/>
                                <w:szCs w:val="16"/>
                              </w:rPr>
                              <w:t xml:space="preserve"> taste in the construction or e</w:t>
                            </w:r>
                            <w:r w:rsidR="00AE5F48" w:rsidRPr="0045161F">
                              <w:rPr>
                                <w:rFonts w:ascii="Lucida Handwriting" w:hAnsi="Lucida Handwriting"/>
                                <w:sz w:val="16"/>
                                <w:szCs w:val="16"/>
                              </w:rPr>
                              <w:t>rection of monumental work but to protect the interest of each separate lot owner they, the cemetery committee, reserves unto themselves explicitly</w:t>
                            </w:r>
                            <w:r w:rsidR="00EA674B">
                              <w:rPr>
                                <w:rFonts w:ascii="Lucida Handwriting" w:hAnsi="Lucida Handwriting"/>
                                <w:sz w:val="16"/>
                                <w:szCs w:val="16"/>
                              </w:rPr>
                              <w:t>,</w:t>
                            </w:r>
                            <w:r w:rsidR="00AE5F48" w:rsidRPr="0045161F">
                              <w:rPr>
                                <w:rFonts w:ascii="Lucida Handwriting" w:hAnsi="Lucida Handwriting"/>
                                <w:sz w:val="16"/>
                                <w:szCs w:val="16"/>
                              </w:rPr>
                              <w:t xml:space="preserve"> the  right to prevent construction or improvements which might interfere with the general effect or welfare of  the cemetery</w:t>
                            </w:r>
                            <w:r w:rsidR="00EA674B">
                              <w:rPr>
                                <w:rFonts w:ascii="Lucida Handwriting" w:hAnsi="Lucida Handwriting"/>
                                <w:sz w:val="16"/>
                                <w:szCs w:val="16"/>
                              </w:rPr>
                              <w:t>.</w:t>
                            </w:r>
                          </w:p>
                          <w:p w:rsidR="004945C3" w:rsidRPr="0045161F" w:rsidRDefault="004945C3" w:rsidP="004945C3">
                            <w:pPr>
                              <w:ind w:firstLine="720"/>
                              <w:jc w:val="both"/>
                              <w:rPr>
                                <w:rFonts w:ascii="Lucida Handwriting" w:hAnsi="Lucida Handwriting"/>
                                <w:sz w:val="16"/>
                                <w:szCs w:val="16"/>
                              </w:rPr>
                            </w:pPr>
                          </w:p>
                          <w:p w:rsidR="004945C3" w:rsidRPr="0045161F" w:rsidRDefault="00AE5F48" w:rsidP="004945C3">
                            <w:pPr>
                              <w:ind w:firstLine="720"/>
                              <w:jc w:val="both"/>
                              <w:rPr>
                                <w:rFonts w:ascii="Lucida Handwriting" w:hAnsi="Lucida Handwriting"/>
                                <w:sz w:val="16"/>
                                <w:szCs w:val="16"/>
                              </w:rPr>
                            </w:pPr>
                            <w:r w:rsidRPr="0045161F">
                              <w:rPr>
                                <w:rFonts w:ascii="Lucida Handwriting" w:hAnsi="Lucida Handwriting"/>
                                <w:sz w:val="16"/>
                                <w:szCs w:val="16"/>
                              </w:rPr>
                              <w:t>Greenwood Cemetery is owned by the</w:t>
                            </w:r>
                            <w:r w:rsidR="004945C3" w:rsidRPr="0045161F">
                              <w:rPr>
                                <w:rFonts w:ascii="Lucida Handwriting" w:hAnsi="Lucida Handwriting"/>
                                <w:sz w:val="16"/>
                                <w:szCs w:val="16"/>
                              </w:rPr>
                              <w:t xml:space="preserve"> Town of Porter a</w:t>
                            </w:r>
                            <w:r w:rsidR="003E3019" w:rsidRPr="0045161F">
                              <w:rPr>
                                <w:rFonts w:ascii="Lucida Handwriting" w:hAnsi="Lucida Handwriting"/>
                                <w:sz w:val="16"/>
                                <w:szCs w:val="16"/>
                              </w:rPr>
                              <w:t>n</w:t>
                            </w:r>
                            <w:r w:rsidR="00E52DFA">
                              <w:rPr>
                                <w:rFonts w:ascii="Lucida Handwriting" w:hAnsi="Lucida Handwriting"/>
                                <w:sz w:val="16"/>
                                <w:szCs w:val="16"/>
                              </w:rPr>
                              <w:t>d</w:t>
                            </w:r>
                            <w:r w:rsidR="0045161F" w:rsidRPr="0045161F">
                              <w:rPr>
                                <w:rFonts w:ascii="Lucida Handwriting" w:hAnsi="Lucida Handwriting"/>
                                <w:sz w:val="16"/>
                                <w:szCs w:val="16"/>
                              </w:rPr>
                              <w:t xml:space="preserve"> 25% of</w:t>
                            </w:r>
                            <w:r w:rsidR="004945C3" w:rsidRPr="0045161F">
                              <w:rPr>
                                <w:rFonts w:ascii="Lucida Handwriting" w:hAnsi="Lucida Handwriting"/>
                                <w:sz w:val="16"/>
                                <w:szCs w:val="16"/>
                              </w:rPr>
                              <w:t xml:space="preserve"> each lot sale </w:t>
                            </w:r>
                            <w:r w:rsidR="00EA674B">
                              <w:rPr>
                                <w:rFonts w:ascii="Lucida Handwriting" w:hAnsi="Lucida Handwriting"/>
                                <w:sz w:val="16"/>
                                <w:szCs w:val="16"/>
                              </w:rPr>
                              <w:t xml:space="preserve">to be put </w:t>
                            </w:r>
                            <w:r w:rsidR="004945C3" w:rsidRPr="0045161F">
                              <w:rPr>
                                <w:rFonts w:ascii="Lucida Handwriting" w:hAnsi="Lucida Handwriting"/>
                                <w:sz w:val="16"/>
                                <w:szCs w:val="16"/>
                              </w:rPr>
                              <w:t xml:space="preserve">into the </w:t>
                            </w:r>
                            <w:proofErr w:type="gramStart"/>
                            <w:r w:rsidR="00333A9B">
                              <w:rPr>
                                <w:rFonts w:ascii="Lucida Handwriting" w:hAnsi="Lucida Handwriting"/>
                                <w:sz w:val="16"/>
                                <w:szCs w:val="16"/>
                              </w:rPr>
                              <w:t>c</w:t>
                            </w:r>
                            <w:bookmarkStart w:id="0" w:name="_GoBack"/>
                            <w:bookmarkEnd w:id="0"/>
                            <w:r w:rsidR="00333A9B">
                              <w:rPr>
                                <w:rFonts w:ascii="Lucida Handwriting" w:hAnsi="Lucida Handwriting"/>
                                <w:sz w:val="16"/>
                                <w:szCs w:val="16"/>
                              </w:rPr>
                              <w:t>emetery  land</w:t>
                            </w:r>
                            <w:proofErr w:type="gramEnd"/>
                            <w:r w:rsidR="00333A9B">
                              <w:rPr>
                                <w:rFonts w:ascii="Lucida Handwriting" w:hAnsi="Lucida Handwriting"/>
                                <w:sz w:val="16"/>
                                <w:szCs w:val="16"/>
                              </w:rPr>
                              <w:t xml:space="preserve"> fund</w:t>
                            </w:r>
                            <w:r w:rsidR="00AA3675" w:rsidRPr="0045161F">
                              <w:rPr>
                                <w:rFonts w:ascii="Lucida Handwriting" w:hAnsi="Lucida Handwriting"/>
                                <w:sz w:val="16"/>
                                <w:szCs w:val="16"/>
                              </w:rPr>
                              <w:t xml:space="preserve">. </w:t>
                            </w:r>
                            <w:r w:rsidR="003E3019" w:rsidRPr="0045161F">
                              <w:rPr>
                                <w:rFonts w:ascii="Lucida Handwriting" w:hAnsi="Lucida Handwriting"/>
                                <w:sz w:val="16"/>
                                <w:szCs w:val="16"/>
                              </w:rPr>
                              <w:t xml:space="preserve">    </w:t>
                            </w:r>
                          </w:p>
                          <w:p w:rsidR="004945C3" w:rsidRPr="0045161F" w:rsidRDefault="004945C3" w:rsidP="004945C3">
                            <w:pPr>
                              <w:jc w:val="both"/>
                              <w:rPr>
                                <w:rFonts w:ascii="Lucida Handwriting" w:hAnsi="Lucida Handwriting"/>
                                <w:sz w:val="16"/>
                                <w:szCs w:val="16"/>
                              </w:rPr>
                            </w:pPr>
                          </w:p>
                          <w:p w:rsidR="004945C3" w:rsidRPr="0045161F" w:rsidRDefault="004945C3" w:rsidP="004945C3">
                            <w:pPr>
                              <w:ind w:firstLine="720"/>
                              <w:jc w:val="both"/>
                              <w:rPr>
                                <w:rFonts w:ascii="Lucida Handwriting" w:hAnsi="Lucida Handwriting"/>
                                <w:sz w:val="16"/>
                                <w:szCs w:val="16"/>
                              </w:rPr>
                            </w:pPr>
                            <w:r w:rsidRPr="0045161F">
                              <w:rPr>
                                <w:rFonts w:ascii="Lucida Handwriting" w:hAnsi="Lucida Handwriting"/>
                                <w:sz w:val="16"/>
                                <w:szCs w:val="16"/>
                              </w:rPr>
                              <w:t xml:space="preserve">While some </w:t>
                            </w:r>
                            <w:r w:rsidR="0045161F" w:rsidRPr="0045161F">
                              <w:rPr>
                                <w:rFonts w:ascii="Lucida Handwriting" w:hAnsi="Lucida Handwriting"/>
                                <w:sz w:val="16"/>
                                <w:szCs w:val="16"/>
                              </w:rPr>
                              <w:t>of the</w:t>
                            </w:r>
                            <w:r w:rsidRPr="0045161F">
                              <w:rPr>
                                <w:rFonts w:ascii="Lucida Handwriting" w:hAnsi="Lucida Handwriting"/>
                                <w:sz w:val="16"/>
                                <w:szCs w:val="16"/>
                              </w:rPr>
                              <w:t xml:space="preserve"> rules may appear arbitrary, </w:t>
                            </w:r>
                            <w:r w:rsidR="0045161F" w:rsidRPr="0045161F">
                              <w:rPr>
                                <w:rFonts w:ascii="Lucida Handwriting" w:hAnsi="Lucida Handwriting"/>
                                <w:sz w:val="16"/>
                                <w:szCs w:val="16"/>
                              </w:rPr>
                              <w:t>each however</w:t>
                            </w:r>
                            <w:r w:rsidRPr="0045161F">
                              <w:rPr>
                                <w:rFonts w:ascii="Lucida Handwriting" w:hAnsi="Lucida Handwriting"/>
                                <w:sz w:val="16"/>
                                <w:szCs w:val="16"/>
                              </w:rPr>
                              <w:t xml:space="preserve">, has been adopted for the specific purpose of protecting the lot owners and too insures the beauty, character and distinction of Greenwood Cemetery. They apply to every lot owner and ever visitor of the cemetery and it is hoped that they will be duly appreciated and properly respected. </w:t>
                            </w:r>
                          </w:p>
                          <w:p w:rsidR="00AA3675" w:rsidRPr="00C929A8" w:rsidRDefault="00AA3675" w:rsidP="004945C3">
                            <w:pPr>
                              <w:jc w:val="both"/>
                              <w:rPr>
                                <w:rFonts w:ascii="Lucida Handwriting" w:hAnsi="Lucida Handwriting"/>
                                <w:sz w:val="12"/>
                                <w:szCs w:val="16"/>
                              </w:rPr>
                            </w:pPr>
                          </w:p>
                          <w:p w:rsidR="00AA3675" w:rsidRDefault="00AA3675" w:rsidP="00AA3675">
                            <w:pPr>
                              <w:jc w:val="both"/>
                              <w:rPr>
                                <w:rFonts w:ascii="Lucida Handwriting" w:hAnsi="Lucida Handwriting"/>
                                <w:sz w:val="12"/>
                                <w:szCs w:val="16"/>
                              </w:rPr>
                            </w:pPr>
                          </w:p>
                          <w:p w:rsidR="00AA3675" w:rsidRPr="00C929A8" w:rsidRDefault="00355AD4" w:rsidP="00355AD4">
                            <w:pPr>
                              <w:ind w:left="1440"/>
                              <w:jc w:val="both"/>
                              <w:rPr>
                                <w:rFonts w:ascii="Lucida Handwriting" w:hAnsi="Lucida Handwriting"/>
                                <w:sz w:val="12"/>
                                <w:szCs w:val="16"/>
                              </w:rPr>
                            </w:pPr>
                            <w:r>
                              <w:rPr>
                                <w:rFonts w:ascii="Lucida Handwriting" w:hAnsi="Lucida Handwriting"/>
                                <w:sz w:val="12"/>
                                <w:szCs w:val="16"/>
                              </w:rPr>
                              <w:t xml:space="preserve">        CEMETERY COMMITTEE</w:t>
                            </w:r>
                          </w:p>
                          <w:p w:rsidR="00AA3675" w:rsidRPr="00C929A8" w:rsidRDefault="00AA3675" w:rsidP="00355AD4">
                            <w:pPr>
                              <w:rPr>
                                <w:rFonts w:ascii="Lucida Handwriting" w:hAnsi="Lucida Handwriting"/>
                                <w:sz w:val="12"/>
                                <w:szCs w:val="16"/>
                              </w:rPr>
                            </w:pPr>
                          </w:p>
                          <w:p w:rsidR="00AA3675" w:rsidRPr="00C929A8" w:rsidRDefault="00AA3675" w:rsidP="00EA674B">
                            <w:pPr>
                              <w:rPr>
                                <w:rFonts w:ascii="Lucida Handwriting" w:hAnsi="Lucida Handwriting"/>
                                <w:sz w:val="12"/>
                                <w:szCs w:val="16"/>
                              </w:rPr>
                            </w:pPr>
                            <w:r w:rsidRPr="00C929A8">
                              <w:rPr>
                                <w:rFonts w:ascii="Lucida Handwriting" w:hAnsi="Lucida Handwriting"/>
                                <w:sz w:val="12"/>
                                <w:szCs w:val="16"/>
                              </w:rPr>
                              <w:t>SHARON PAYNE 918-</w:t>
                            </w:r>
                            <w:r w:rsidR="00820133">
                              <w:rPr>
                                <w:rFonts w:ascii="Lucida Handwriting" w:hAnsi="Lucida Handwriting"/>
                                <w:sz w:val="12"/>
                                <w:szCs w:val="16"/>
                              </w:rPr>
                              <w:t>638-1912</w:t>
                            </w:r>
                          </w:p>
                          <w:p w:rsidR="00AA3675" w:rsidRDefault="002F1042" w:rsidP="00EA674B">
                            <w:pPr>
                              <w:rPr>
                                <w:rFonts w:ascii="Lucida Handwriting" w:hAnsi="Lucida Handwriting"/>
                                <w:sz w:val="12"/>
                                <w:szCs w:val="16"/>
                              </w:rPr>
                            </w:pPr>
                            <w:r>
                              <w:rPr>
                                <w:rFonts w:ascii="Lucida Handwriting" w:hAnsi="Lucida Handwriting"/>
                                <w:sz w:val="12"/>
                                <w:szCs w:val="16"/>
                              </w:rPr>
                              <w:t>Mary Shephard – Gist 918-351-5782</w:t>
                            </w:r>
                          </w:p>
                          <w:p w:rsidR="00820133" w:rsidRPr="00C929A8" w:rsidRDefault="00820133" w:rsidP="00EA674B">
                            <w:pPr>
                              <w:rPr>
                                <w:rFonts w:ascii="Lucida Handwriting" w:hAnsi="Lucida Handwriting"/>
                                <w:sz w:val="12"/>
                                <w:szCs w:val="16"/>
                              </w:rPr>
                            </w:pPr>
                            <w:r w:rsidRPr="00820133">
                              <w:rPr>
                                <w:rFonts w:ascii="Lucida Handwriting" w:hAnsi="Lucida Handwriting"/>
                                <w:sz w:val="12"/>
                                <w:szCs w:val="16"/>
                              </w:rPr>
                              <w:t xml:space="preserve">MICKI </w:t>
                            </w:r>
                            <w:r w:rsidR="0081093B" w:rsidRPr="00820133">
                              <w:rPr>
                                <w:rFonts w:ascii="Lucida Handwriting" w:hAnsi="Lucida Handwriting"/>
                                <w:sz w:val="12"/>
                                <w:szCs w:val="16"/>
                              </w:rPr>
                              <w:t xml:space="preserve">WILLARD </w:t>
                            </w:r>
                            <w:r w:rsidR="0081093B">
                              <w:rPr>
                                <w:rFonts w:ascii="Lucida Handwriting" w:hAnsi="Lucida Handwriting"/>
                                <w:sz w:val="12"/>
                                <w:szCs w:val="16"/>
                              </w:rPr>
                              <w:t>918</w:t>
                            </w:r>
                            <w:r w:rsidR="00AA30A0">
                              <w:rPr>
                                <w:rFonts w:ascii="Lucida Handwriting" w:hAnsi="Lucida Handwriting"/>
                                <w:sz w:val="12"/>
                                <w:szCs w:val="16"/>
                              </w:rPr>
                              <w:t>-760-0883</w:t>
                            </w:r>
                          </w:p>
                          <w:p w:rsidR="00AA3675" w:rsidRPr="00C929A8" w:rsidRDefault="00AA3675" w:rsidP="004945C3">
                            <w:pPr>
                              <w:jc w:val="both"/>
                              <w:rPr>
                                <w:rFonts w:ascii="Lucida Handwriting" w:hAnsi="Lucida Handwriting"/>
                                <w:sz w:val="12"/>
                                <w:szCs w:val="16"/>
                              </w:rPr>
                            </w:pPr>
                          </w:p>
                          <w:p w:rsidR="00AA3675" w:rsidRDefault="00AA3675" w:rsidP="004945C3">
                            <w:pPr>
                              <w:jc w:val="both"/>
                              <w:rPr>
                                <w:rFonts w:ascii="Lucida Handwriting" w:hAnsi="Lucida Handwriting"/>
                                <w:sz w:val="12"/>
                                <w:szCs w:val="16"/>
                              </w:rPr>
                            </w:pPr>
                          </w:p>
                          <w:p w:rsidR="003E3019" w:rsidRDefault="003E3019" w:rsidP="0045161F">
                            <w:pPr>
                              <w:ind w:left="720" w:firstLine="720"/>
                              <w:jc w:val="both"/>
                              <w:rPr>
                                <w:rFonts w:ascii="Lucida Handwriting" w:hAnsi="Lucida Handwriting"/>
                                <w:sz w:val="12"/>
                                <w:szCs w:val="16"/>
                              </w:rPr>
                            </w:pPr>
                            <w:r>
                              <w:rPr>
                                <w:rFonts w:ascii="Lucida Handwriting" w:hAnsi="Lucida Handwriting"/>
                                <w:sz w:val="12"/>
                                <w:szCs w:val="16"/>
                              </w:rPr>
                              <w:tab/>
                            </w:r>
                            <w:r>
                              <w:rPr>
                                <w:rFonts w:ascii="Lucida Handwriting" w:hAnsi="Lucida Handwriting"/>
                                <w:sz w:val="12"/>
                                <w:szCs w:val="16"/>
                              </w:rPr>
                              <w:tab/>
                            </w:r>
                            <w:r>
                              <w:rPr>
                                <w:rFonts w:ascii="Lucida Handwriting" w:hAnsi="Lucida Handwriting"/>
                                <w:sz w:val="12"/>
                                <w:szCs w:val="16"/>
                              </w:rPr>
                              <w:tab/>
                            </w:r>
                          </w:p>
                          <w:p w:rsidR="0045161F" w:rsidRDefault="0081093B" w:rsidP="003E3019">
                            <w:pPr>
                              <w:rPr>
                                <w:rFonts w:ascii="Lucida Handwriting" w:hAnsi="Lucida Handwriting"/>
                                <w:sz w:val="12"/>
                                <w:szCs w:val="16"/>
                              </w:rPr>
                            </w:pPr>
                            <w:r>
                              <w:rPr>
                                <w:rFonts w:ascii="Lucida Handwriting" w:hAnsi="Lucida Handwriting"/>
                                <w:noProof/>
                                <w:sz w:val="12"/>
                                <w:szCs w:val="16"/>
                              </w:rPr>
                              <w:drawing>
                                <wp:inline distT="0" distB="0" distL="0" distR="0" wp14:anchorId="3931834C" wp14:editId="3B86DAF8">
                                  <wp:extent cx="1123950"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jpg"/>
                                          <pic:cNvPicPr/>
                                        </pic:nvPicPr>
                                        <pic:blipFill>
                                          <a:blip r:embed="rId7">
                                            <a:extLst>
                                              <a:ext uri="{28A0092B-C50C-407E-A947-70E740481C1C}">
                                                <a14:useLocalDpi xmlns:a14="http://schemas.microsoft.com/office/drawing/2010/main" val="0"/>
                                              </a:ext>
                                            </a:extLst>
                                          </a:blip>
                                          <a:stretch>
                                            <a:fillRect/>
                                          </a:stretch>
                                        </pic:blipFill>
                                        <pic:spPr>
                                          <a:xfrm>
                                            <a:off x="0" y="0"/>
                                            <a:ext cx="1123950" cy="1104900"/>
                                          </a:xfrm>
                                          <a:prstGeom prst="rect">
                                            <a:avLst/>
                                          </a:prstGeom>
                                        </pic:spPr>
                                      </pic:pic>
                                    </a:graphicData>
                                  </a:graphic>
                                </wp:inline>
                              </w:drawing>
                            </w:r>
                          </w:p>
                          <w:p w:rsidR="0045161F" w:rsidRDefault="0045161F" w:rsidP="003E3019">
                            <w:pPr>
                              <w:rPr>
                                <w:rFonts w:ascii="Lucida Handwriting" w:hAnsi="Lucida Handwriting"/>
                                <w:sz w:val="12"/>
                                <w:szCs w:val="16"/>
                              </w:rPr>
                            </w:pPr>
                          </w:p>
                          <w:p w:rsidR="0045161F" w:rsidRDefault="0045161F" w:rsidP="003E3019">
                            <w:pPr>
                              <w:rPr>
                                <w:rFonts w:ascii="Lucida Handwriting" w:hAnsi="Lucida Handwriting"/>
                                <w:sz w:val="12"/>
                                <w:szCs w:val="16"/>
                              </w:rPr>
                            </w:pPr>
                          </w:p>
                          <w:p w:rsidR="0045161F" w:rsidRDefault="0045161F" w:rsidP="0045161F">
                            <w:pPr>
                              <w:jc w:val="both"/>
                              <w:rPr>
                                <w:rFonts w:ascii="Lucida Handwriting" w:hAnsi="Lucida Handwriting"/>
                                <w:sz w:val="12"/>
                                <w:szCs w:val="16"/>
                              </w:rPr>
                            </w:pPr>
                          </w:p>
                          <w:p w:rsidR="00820133" w:rsidRDefault="00820133" w:rsidP="00820133">
                            <w:pPr>
                              <w:jc w:val="both"/>
                              <w:rPr>
                                <w:rFonts w:ascii="Lucida Handwriting" w:hAnsi="Lucida Handwriting"/>
                                <w:sz w:val="12"/>
                                <w:szCs w:val="16"/>
                              </w:rPr>
                            </w:pPr>
                          </w:p>
                          <w:p w:rsidR="003E3019" w:rsidRPr="003E3019" w:rsidRDefault="003E3019" w:rsidP="003E3019">
                            <w:pPr>
                              <w:rPr>
                                <w:rFonts w:ascii="Lucida Handwriting" w:hAnsi="Lucida Handwriting"/>
                                <w:sz w:val="12"/>
                                <w:szCs w:val="16"/>
                              </w:rPr>
                            </w:pPr>
                            <w:r w:rsidRPr="003E3019">
                              <w:rPr>
                                <w:rFonts w:ascii="Lucida Handwriting" w:hAnsi="Lucida Handwriting"/>
                                <w:sz w:val="12"/>
                                <w:szCs w:val="16"/>
                              </w:rPr>
                              <w:t>Donations can be mailed to the</w:t>
                            </w:r>
                          </w:p>
                          <w:p w:rsidR="003E3019" w:rsidRPr="003E3019" w:rsidRDefault="003E3019" w:rsidP="003E3019">
                            <w:pPr>
                              <w:rPr>
                                <w:rFonts w:ascii="Lucida Handwriting" w:hAnsi="Lucida Handwriting"/>
                                <w:sz w:val="12"/>
                                <w:szCs w:val="16"/>
                              </w:rPr>
                            </w:pPr>
                            <w:r w:rsidRPr="003E3019">
                              <w:rPr>
                                <w:rFonts w:ascii="Lucida Handwriting" w:hAnsi="Lucida Handwriting"/>
                                <w:sz w:val="12"/>
                                <w:szCs w:val="16"/>
                              </w:rPr>
                              <w:t>Town of Porter</w:t>
                            </w:r>
                          </w:p>
                          <w:p w:rsidR="003E3019" w:rsidRPr="003E3019" w:rsidRDefault="003E3019" w:rsidP="003E3019">
                            <w:pPr>
                              <w:rPr>
                                <w:rFonts w:ascii="Lucida Handwriting" w:hAnsi="Lucida Handwriting"/>
                                <w:sz w:val="12"/>
                                <w:szCs w:val="16"/>
                              </w:rPr>
                            </w:pPr>
                            <w:r w:rsidRPr="003E3019">
                              <w:rPr>
                                <w:rFonts w:ascii="Lucida Handwriting" w:hAnsi="Lucida Handwriting"/>
                                <w:sz w:val="12"/>
                                <w:szCs w:val="16"/>
                              </w:rPr>
                              <w:t>P.O. Box 149</w:t>
                            </w:r>
                          </w:p>
                          <w:p w:rsidR="003E3019" w:rsidRDefault="003E3019" w:rsidP="003E3019">
                            <w:pPr>
                              <w:rPr>
                                <w:rFonts w:ascii="Lucida Handwriting" w:hAnsi="Lucida Handwriting"/>
                                <w:sz w:val="12"/>
                                <w:szCs w:val="16"/>
                              </w:rPr>
                            </w:pPr>
                            <w:r w:rsidRPr="003E3019">
                              <w:rPr>
                                <w:rFonts w:ascii="Lucida Handwriting" w:hAnsi="Lucida Handwriting"/>
                                <w:sz w:val="12"/>
                                <w:szCs w:val="16"/>
                              </w:rPr>
                              <w:t>Porter OK 74454</w:t>
                            </w:r>
                          </w:p>
                          <w:p w:rsidR="003E3019" w:rsidRDefault="003E3019" w:rsidP="004945C3">
                            <w:pPr>
                              <w:jc w:val="both"/>
                              <w:rPr>
                                <w:rFonts w:ascii="Lucida Handwriting" w:hAnsi="Lucida Handwriting"/>
                                <w:sz w:val="12"/>
                                <w:szCs w:val="16"/>
                              </w:rPr>
                            </w:pPr>
                          </w:p>
                          <w:p w:rsidR="003E3019" w:rsidRDefault="003E3019" w:rsidP="004945C3">
                            <w:pPr>
                              <w:jc w:val="both"/>
                              <w:rPr>
                                <w:rFonts w:ascii="Lucida Handwriting" w:hAnsi="Lucida Handwriting"/>
                                <w:sz w:val="12"/>
                                <w:szCs w:val="16"/>
                              </w:rPr>
                            </w:pPr>
                          </w:p>
                          <w:p w:rsidR="003E3019" w:rsidRDefault="003E3019" w:rsidP="004945C3">
                            <w:pPr>
                              <w:jc w:val="both"/>
                              <w:rPr>
                                <w:rFonts w:ascii="Lucida Handwriting" w:hAnsi="Lucida Handwriting"/>
                                <w:sz w:val="12"/>
                                <w:szCs w:val="16"/>
                              </w:rPr>
                            </w:pPr>
                          </w:p>
                          <w:p w:rsidR="003E3019" w:rsidRDefault="003E3019" w:rsidP="004945C3">
                            <w:pPr>
                              <w:jc w:val="both"/>
                              <w:rPr>
                                <w:rFonts w:ascii="Lucida Handwriting" w:hAnsi="Lucida Handwriting"/>
                                <w:sz w:val="12"/>
                                <w:szCs w:val="16"/>
                              </w:rPr>
                            </w:pPr>
                          </w:p>
                          <w:p w:rsidR="003E3019" w:rsidRDefault="0045161F" w:rsidP="004945C3">
                            <w:pPr>
                              <w:jc w:val="both"/>
                              <w:rPr>
                                <w:rFonts w:ascii="Lucida Handwriting" w:hAnsi="Lucida Handwriting"/>
                                <w:sz w:val="12"/>
                                <w:szCs w:val="16"/>
                              </w:rPr>
                            </w:pPr>
                            <w:r>
                              <w:rPr>
                                <w:rFonts w:ascii="Lucida Handwriting" w:hAnsi="Lucida Handwriting"/>
                                <w:sz w:val="12"/>
                                <w:szCs w:val="16"/>
                              </w:rPr>
                              <w:t xml:space="preserve">                    </w:t>
                            </w:r>
                          </w:p>
                          <w:p w:rsidR="003E3019" w:rsidRPr="00C929A8" w:rsidRDefault="003E3019" w:rsidP="003E3019">
                            <w:pPr>
                              <w:ind w:left="720"/>
                              <w:jc w:val="both"/>
                              <w:rPr>
                                <w:rFonts w:ascii="Lucida Handwriting" w:hAnsi="Lucida Handwriting"/>
                                <w:sz w:val="12"/>
                                <w:szCs w:val="16"/>
                              </w:rPr>
                            </w:pPr>
                            <w:r>
                              <w:rPr>
                                <w:rFonts w:ascii="Lucida Handwriting" w:hAnsi="Lucida Handwriting"/>
                                <w:sz w:val="12"/>
                                <w:szCs w:val="16"/>
                              </w:rPr>
                              <w:t xml:space="preserve">     </w:t>
                            </w:r>
                          </w:p>
                          <w:p w:rsidR="00AA3675" w:rsidRPr="00C929A8" w:rsidRDefault="00AA3675" w:rsidP="004945C3">
                            <w:pPr>
                              <w:jc w:val="both"/>
                              <w:rPr>
                                <w:rFonts w:ascii="Lucida Handwriting" w:hAnsi="Lucida Handwriting"/>
                                <w:sz w:val="12"/>
                                <w:szCs w:val="16"/>
                              </w:rPr>
                            </w:pPr>
                          </w:p>
                          <w:p w:rsidR="00AA3675" w:rsidRPr="00C929A8" w:rsidRDefault="00AA3675" w:rsidP="004945C3">
                            <w:pPr>
                              <w:jc w:val="both"/>
                              <w:rPr>
                                <w:rFonts w:ascii="Lucida Handwriting" w:hAnsi="Lucida Handwriting"/>
                                <w:sz w:val="12"/>
                                <w:szCs w:val="16"/>
                              </w:rPr>
                            </w:pPr>
                          </w:p>
                          <w:p w:rsidR="00C929A8" w:rsidRDefault="00C929A8" w:rsidP="003E3019">
                            <w:pPr>
                              <w:ind w:left="720" w:firstLine="720"/>
                              <w:jc w:val="both"/>
                              <w:rPr>
                                <w:rFonts w:ascii="Lucida Handwriting" w:hAnsi="Lucida Handwriting"/>
                                <w:sz w:val="12"/>
                                <w:szCs w:val="16"/>
                              </w:rPr>
                            </w:pPr>
                          </w:p>
                          <w:p w:rsidR="00AA3675" w:rsidRPr="00AA3675" w:rsidRDefault="00AA3675" w:rsidP="00AA3675">
                            <w:pPr>
                              <w:rPr>
                                <w:rFonts w:ascii="Lucida Handwriting" w:hAnsi="Lucida Handwriting"/>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7.85pt;margin-top:0;width:260.85pt;height:542.6pt;z-index:251674623;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BShgIAABc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" stroked="f">
                <v:textbox>
                  <w:txbxContent>
                    <w:p w:rsidR="004945C3" w:rsidRDefault="004945C3" w:rsidP="00AE5F48">
                      <w:pPr>
                        <w:rPr>
                          <w:b/>
                        </w:rPr>
                      </w:pPr>
                      <w:r w:rsidRPr="00F05EEC">
                        <w:rPr>
                          <w:b/>
                        </w:rPr>
                        <w:t>FORWARD</w:t>
                      </w:r>
                    </w:p>
                    <w:p w:rsidR="0008681B" w:rsidRDefault="0008681B" w:rsidP="00AE5F48">
                      <w:pPr>
                        <w:rPr>
                          <w:b/>
                        </w:rPr>
                      </w:pPr>
                    </w:p>
                    <w:p w:rsidR="002131E4" w:rsidRPr="00AE5F48" w:rsidRDefault="002131E4" w:rsidP="00AE5F48">
                      <w:pPr>
                        <w:rPr>
                          <w:b/>
                        </w:rPr>
                      </w:pPr>
                    </w:p>
                    <w:p w:rsidR="004945C3" w:rsidRPr="0045161F" w:rsidRDefault="004945C3" w:rsidP="004945C3">
                      <w:pPr>
                        <w:ind w:firstLine="720"/>
                        <w:jc w:val="both"/>
                        <w:rPr>
                          <w:rFonts w:ascii="Lucida Handwriting" w:hAnsi="Lucida Handwriting"/>
                          <w:sz w:val="16"/>
                          <w:szCs w:val="16"/>
                        </w:rPr>
                      </w:pPr>
                      <w:r w:rsidRPr="0045161F">
                        <w:rPr>
                          <w:rFonts w:ascii="Lucida Handwriting" w:hAnsi="Lucida Handwriting"/>
                          <w:sz w:val="16"/>
                          <w:szCs w:val="16"/>
                        </w:rPr>
                        <w:t xml:space="preserve">Greenwood Cemetery is </w:t>
                      </w:r>
                      <w:r w:rsidR="00E52DFA">
                        <w:rPr>
                          <w:rFonts w:ascii="Lucida Handwriting" w:hAnsi="Lucida Handwriting"/>
                          <w:sz w:val="16"/>
                          <w:szCs w:val="16"/>
                        </w:rPr>
                        <w:t>at the North</w:t>
                      </w:r>
                      <w:r w:rsidR="00AE5F48" w:rsidRPr="0045161F">
                        <w:rPr>
                          <w:rFonts w:ascii="Lucida Handwriting" w:hAnsi="Lucida Handwriting"/>
                          <w:sz w:val="16"/>
                          <w:szCs w:val="16"/>
                        </w:rPr>
                        <w:t xml:space="preserve"> </w:t>
                      </w:r>
                      <w:r w:rsidR="0045161F" w:rsidRPr="0045161F">
                        <w:rPr>
                          <w:rFonts w:ascii="Lucida Handwriting" w:hAnsi="Lucida Handwriting"/>
                          <w:sz w:val="16"/>
                          <w:szCs w:val="16"/>
                        </w:rPr>
                        <w:t>end of Main Street</w:t>
                      </w:r>
                      <w:r w:rsidR="00EA674B">
                        <w:rPr>
                          <w:rFonts w:ascii="Lucida Handwriting" w:hAnsi="Lucida Handwriting"/>
                          <w:sz w:val="16"/>
                          <w:szCs w:val="16"/>
                        </w:rPr>
                        <w:t xml:space="preserve"> in Porter Oklahoma. </w:t>
                      </w:r>
                      <w:r w:rsidR="00AE5F48" w:rsidRPr="0045161F">
                        <w:rPr>
                          <w:rFonts w:ascii="Lucida Handwriting" w:hAnsi="Lucida Handwriting"/>
                          <w:sz w:val="16"/>
                          <w:szCs w:val="16"/>
                        </w:rPr>
                        <w:t>Greenwood Cemetery does not want to interfere with individual</w:t>
                      </w:r>
                      <w:r w:rsidR="0081093B">
                        <w:rPr>
                          <w:rFonts w:ascii="Lucida Handwriting" w:hAnsi="Lucida Handwriting"/>
                          <w:sz w:val="16"/>
                          <w:szCs w:val="16"/>
                        </w:rPr>
                        <w:t xml:space="preserve"> taste in the construction or e</w:t>
                      </w:r>
                      <w:r w:rsidR="00AE5F48" w:rsidRPr="0045161F">
                        <w:rPr>
                          <w:rFonts w:ascii="Lucida Handwriting" w:hAnsi="Lucida Handwriting"/>
                          <w:sz w:val="16"/>
                          <w:szCs w:val="16"/>
                        </w:rPr>
                        <w:t>rection of monumental work but to protect the interest of each separate lot owner they, the cemetery committee, reserves unto themselves explicitly</w:t>
                      </w:r>
                      <w:r w:rsidR="00EA674B">
                        <w:rPr>
                          <w:rFonts w:ascii="Lucida Handwriting" w:hAnsi="Lucida Handwriting"/>
                          <w:sz w:val="16"/>
                          <w:szCs w:val="16"/>
                        </w:rPr>
                        <w:t>,</w:t>
                      </w:r>
                      <w:r w:rsidR="00AE5F48" w:rsidRPr="0045161F">
                        <w:rPr>
                          <w:rFonts w:ascii="Lucida Handwriting" w:hAnsi="Lucida Handwriting"/>
                          <w:sz w:val="16"/>
                          <w:szCs w:val="16"/>
                        </w:rPr>
                        <w:t xml:space="preserve"> the  right to prevent construction or improvements which might interfere with the general effect or welfare of  the cemetery</w:t>
                      </w:r>
                      <w:r w:rsidR="00EA674B">
                        <w:rPr>
                          <w:rFonts w:ascii="Lucida Handwriting" w:hAnsi="Lucida Handwriting"/>
                          <w:sz w:val="16"/>
                          <w:szCs w:val="16"/>
                        </w:rPr>
                        <w:t>.</w:t>
                      </w:r>
                    </w:p>
                    <w:p w:rsidR="004945C3" w:rsidRPr="0045161F" w:rsidRDefault="004945C3" w:rsidP="004945C3">
                      <w:pPr>
                        <w:ind w:firstLine="720"/>
                        <w:jc w:val="both"/>
                        <w:rPr>
                          <w:rFonts w:ascii="Lucida Handwriting" w:hAnsi="Lucida Handwriting"/>
                          <w:sz w:val="16"/>
                          <w:szCs w:val="16"/>
                        </w:rPr>
                      </w:pPr>
                    </w:p>
                    <w:p w:rsidR="004945C3" w:rsidRPr="0045161F" w:rsidRDefault="00AE5F48" w:rsidP="004945C3">
                      <w:pPr>
                        <w:ind w:firstLine="720"/>
                        <w:jc w:val="both"/>
                        <w:rPr>
                          <w:rFonts w:ascii="Lucida Handwriting" w:hAnsi="Lucida Handwriting"/>
                          <w:sz w:val="16"/>
                          <w:szCs w:val="16"/>
                        </w:rPr>
                      </w:pPr>
                      <w:r w:rsidRPr="0045161F">
                        <w:rPr>
                          <w:rFonts w:ascii="Lucida Handwriting" w:hAnsi="Lucida Handwriting"/>
                          <w:sz w:val="16"/>
                          <w:szCs w:val="16"/>
                        </w:rPr>
                        <w:t>Greenwood Cemetery is owned by the</w:t>
                      </w:r>
                      <w:r w:rsidR="004945C3" w:rsidRPr="0045161F">
                        <w:rPr>
                          <w:rFonts w:ascii="Lucida Handwriting" w:hAnsi="Lucida Handwriting"/>
                          <w:sz w:val="16"/>
                          <w:szCs w:val="16"/>
                        </w:rPr>
                        <w:t xml:space="preserve"> Town of Porter a</w:t>
                      </w:r>
                      <w:r w:rsidR="003E3019" w:rsidRPr="0045161F">
                        <w:rPr>
                          <w:rFonts w:ascii="Lucida Handwriting" w:hAnsi="Lucida Handwriting"/>
                          <w:sz w:val="16"/>
                          <w:szCs w:val="16"/>
                        </w:rPr>
                        <w:t>n</w:t>
                      </w:r>
                      <w:r w:rsidR="00E52DFA">
                        <w:rPr>
                          <w:rFonts w:ascii="Lucida Handwriting" w:hAnsi="Lucida Handwriting"/>
                          <w:sz w:val="16"/>
                          <w:szCs w:val="16"/>
                        </w:rPr>
                        <w:t>d</w:t>
                      </w:r>
                      <w:r w:rsidR="0045161F" w:rsidRPr="0045161F">
                        <w:rPr>
                          <w:rFonts w:ascii="Lucida Handwriting" w:hAnsi="Lucida Handwriting"/>
                          <w:sz w:val="16"/>
                          <w:szCs w:val="16"/>
                        </w:rPr>
                        <w:t xml:space="preserve"> 25% of</w:t>
                      </w:r>
                      <w:r w:rsidR="004945C3" w:rsidRPr="0045161F">
                        <w:rPr>
                          <w:rFonts w:ascii="Lucida Handwriting" w:hAnsi="Lucida Handwriting"/>
                          <w:sz w:val="16"/>
                          <w:szCs w:val="16"/>
                        </w:rPr>
                        <w:t xml:space="preserve"> each lot sale </w:t>
                      </w:r>
                      <w:r w:rsidR="00EA674B">
                        <w:rPr>
                          <w:rFonts w:ascii="Lucida Handwriting" w:hAnsi="Lucida Handwriting"/>
                          <w:sz w:val="16"/>
                          <w:szCs w:val="16"/>
                        </w:rPr>
                        <w:t xml:space="preserve">to be put </w:t>
                      </w:r>
                      <w:r w:rsidR="004945C3" w:rsidRPr="0045161F">
                        <w:rPr>
                          <w:rFonts w:ascii="Lucida Handwriting" w:hAnsi="Lucida Handwriting"/>
                          <w:sz w:val="16"/>
                          <w:szCs w:val="16"/>
                        </w:rPr>
                        <w:t xml:space="preserve">into the </w:t>
                      </w:r>
                      <w:proofErr w:type="gramStart"/>
                      <w:r w:rsidR="00333A9B">
                        <w:rPr>
                          <w:rFonts w:ascii="Lucida Handwriting" w:hAnsi="Lucida Handwriting"/>
                          <w:sz w:val="16"/>
                          <w:szCs w:val="16"/>
                        </w:rPr>
                        <w:t>c</w:t>
                      </w:r>
                      <w:bookmarkStart w:id="1" w:name="_GoBack"/>
                      <w:bookmarkEnd w:id="1"/>
                      <w:r w:rsidR="00333A9B">
                        <w:rPr>
                          <w:rFonts w:ascii="Lucida Handwriting" w:hAnsi="Lucida Handwriting"/>
                          <w:sz w:val="16"/>
                          <w:szCs w:val="16"/>
                        </w:rPr>
                        <w:t>emetery  land</w:t>
                      </w:r>
                      <w:proofErr w:type="gramEnd"/>
                      <w:r w:rsidR="00333A9B">
                        <w:rPr>
                          <w:rFonts w:ascii="Lucida Handwriting" w:hAnsi="Lucida Handwriting"/>
                          <w:sz w:val="16"/>
                          <w:szCs w:val="16"/>
                        </w:rPr>
                        <w:t xml:space="preserve"> fund</w:t>
                      </w:r>
                      <w:r w:rsidR="00AA3675" w:rsidRPr="0045161F">
                        <w:rPr>
                          <w:rFonts w:ascii="Lucida Handwriting" w:hAnsi="Lucida Handwriting"/>
                          <w:sz w:val="16"/>
                          <w:szCs w:val="16"/>
                        </w:rPr>
                        <w:t xml:space="preserve">. </w:t>
                      </w:r>
                      <w:r w:rsidR="003E3019" w:rsidRPr="0045161F">
                        <w:rPr>
                          <w:rFonts w:ascii="Lucida Handwriting" w:hAnsi="Lucida Handwriting"/>
                          <w:sz w:val="16"/>
                          <w:szCs w:val="16"/>
                        </w:rPr>
                        <w:t xml:space="preserve">    </w:t>
                      </w:r>
                    </w:p>
                    <w:p w:rsidR="004945C3" w:rsidRPr="0045161F" w:rsidRDefault="004945C3" w:rsidP="004945C3">
                      <w:pPr>
                        <w:jc w:val="both"/>
                        <w:rPr>
                          <w:rFonts w:ascii="Lucida Handwriting" w:hAnsi="Lucida Handwriting"/>
                          <w:sz w:val="16"/>
                          <w:szCs w:val="16"/>
                        </w:rPr>
                      </w:pPr>
                    </w:p>
                    <w:p w:rsidR="004945C3" w:rsidRPr="0045161F" w:rsidRDefault="004945C3" w:rsidP="004945C3">
                      <w:pPr>
                        <w:ind w:firstLine="720"/>
                        <w:jc w:val="both"/>
                        <w:rPr>
                          <w:rFonts w:ascii="Lucida Handwriting" w:hAnsi="Lucida Handwriting"/>
                          <w:sz w:val="16"/>
                          <w:szCs w:val="16"/>
                        </w:rPr>
                      </w:pPr>
                      <w:r w:rsidRPr="0045161F">
                        <w:rPr>
                          <w:rFonts w:ascii="Lucida Handwriting" w:hAnsi="Lucida Handwriting"/>
                          <w:sz w:val="16"/>
                          <w:szCs w:val="16"/>
                        </w:rPr>
                        <w:t xml:space="preserve">While some </w:t>
                      </w:r>
                      <w:r w:rsidR="0045161F" w:rsidRPr="0045161F">
                        <w:rPr>
                          <w:rFonts w:ascii="Lucida Handwriting" w:hAnsi="Lucida Handwriting"/>
                          <w:sz w:val="16"/>
                          <w:szCs w:val="16"/>
                        </w:rPr>
                        <w:t>of the</w:t>
                      </w:r>
                      <w:r w:rsidRPr="0045161F">
                        <w:rPr>
                          <w:rFonts w:ascii="Lucida Handwriting" w:hAnsi="Lucida Handwriting"/>
                          <w:sz w:val="16"/>
                          <w:szCs w:val="16"/>
                        </w:rPr>
                        <w:t xml:space="preserve"> rules may appear arbitrary, </w:t>
                      </w:r>
                      <w:r w:rsidR="0045161F" w:rsidRPr="0045161F">
                        <w:rPr>
                          <w:rFonts w:ascii="Lucida Handwriting" w:hAnsi="Lucida Handwriting"/>
                          <w:sz w:val="16"/>
                          <w:szCs w:val="16"/>
                        </w:rPr>
                        <w:t>each however</w:t>
                      </w:r>
                      <w:r w:rsidRPr="0045161F">
                        <w:rPr>
                          <w:rFonts w:ascii="Lucida Handwriting" w:hAnsi="Lucida Handwriting"/>
                          <w:sz w:val="16"/>
                          <w:szCs w:val="16"/>
                        </w:rPr>
                        <w:t xml:space="preserve">, has been adopted for the specific purpose of protecting the lot owners and too insures the beauty, character and distinction of Greenwood Cemetery. They apply to every lot owner and ever visitor of the cemetery and it is hoped that they will be duly appreciated and properly respected. </w:t>
                      </w:r>
                    </w:p>
                    <w:p w:rsidR="00AA3675" w:rsidRPr="00C929A8" w:rsidRDefault="00AA3675" w:rsidP="004945C3">
                      <w:pPr>
                        <w:jc w:val="both"/>
                        <w:rPr>
                          <w:rFonts w:ascii="Lucida Handwriting" w:hAnsi="Lucida Handwriting"/>
                          <w:sz w:val="12"/>
                          <w:szCs w:val="16"/>
                        </w:rPr>
                      </w:pPr>
                    </w:p>
                    <w:p w:rsidR="00AA3675" w:rsidRDefault="00AA3675" w:rsidP="00AA3675">
                      <w:pPr>
                        <w:jc w:val="both"/>
                        <w:rPr>
                          <w:rFonts w:ascii="Lucida Handwriting" w:hAnsi="Lucida Handwriting"/>
                          <w:sz w:val="12"/>
                          <w:szCs w:val="16"/>
                        </w:rPr>
                      </w:pPr>
                    </w:p>
                    <w:p w:rsidR="00AA3675" w:rsidRPr="00C929A8" w:rsidRDefault="00355AD4" w:rsidP="00355AD4">
                      <w:pPr>
                        <w:ind w:left="1440"/>
                        <w:jc w:val="both"/>
                        <w:rPr>
                          <w:rFonts w:ascii="Lucida Handwriting" w:hAnsi="Lucida Handwriting"/>
                          <w:sz w:val="12"/>
                          <w:szCs w:val="16"/>
                        </w:rPr>
                      </w:pPr>
                      <w:r>
                        <w:rPr>
                          <w:rFonts w:ascii="Lucida Handwriting" w:hAnsi="Lucida Handwriting"/>
                          <w:sz w:val="12"/>
                          <w:szCs w:val="16"/>
                        </w:rPr>
                        <w:t xml:space="preserve">        CEMETERY COMMITTEE</w:t>
                      </w:r>
                    </w:p>
                    <w:p w:rsidR="00AA3675" w:rsidRPr="00C929A8" w:rsidRDefault="00AA3675" w:rsidP="00355AD4">
                      <w:pPr>
                        <w:rPr>
                          <w:rFonts w:ascii="Lucida Handwriting" w:hAnsi="Lucida Handwriting"/>
                          <w:sz w:val="12"/>
                          <w:szCs w:val="16"/>
                        </w:rPr>
                      </w:pPr>
                    </w:p>
                    <w:p w:rsidR="00AA3675" w:rsidRPr="00C929A8" w:rsidRDefault="00AA3675" w:rsidP="00EA674B">
                      <w:pPr>
                        <w:rPr>
                          <w:rFonts w:ascii="Lucida Handwriting" w:hAnsi="Lucida Handwriting"/>
                          <w:sz w:val="12"/>
                          <w:szCs w:val="16"/>
                        </w:rPr>
                      </w:pPr>
                      <w:r w:rsidRPr="00C929A8">
                        <w:rPr>
                          <w:rFonts w:ascii="Lucida Handwriting" w:hAnsi="Lucida Handwriting"/>
                          <w:sz w:val="12"/>
                          <w:szCs w:val="16"/>
                        </w:rPr>
                        <w:t>SHARON PAYNE 918-</w:t>
                      </w:r>
                      <w:r w:rsidR="00820133">
                        <w:rPr>
                          <w:rFonts w:ascii="Lucida Handwriting" w:hAnsi="Lucida Handwriting"/>
                          <w:sz w:val="12"/>
                          <w:szCs w:val="16"/>
                        </w:rPr>
                        <w:t>638-1912</w:t>
                      </w:r>
                    </w:p>
                    <w:p w:rsidR="00AA3675" w:rsidRDefault="002F1042" w:rsidP="00EA674B">
                      <w:pPr>
                        <w:rPr>
                          <w:rFonts w:ascii="Lucida Handwriting" w:hAnsi="Lucida Handwriting"/>
                          <w:sz w:val="12"/>
                          <w:szCs w:val="16"/>
                        </w:rPr>
                      </w:pPr>
                      <w:r>
                        <w:rPr>
                          <w:rFonts w:ascii="Lucida Handwriting" w:hAnsi="Lucida Handwriting"/>
                          <w:sz w:val="12"/>
                          <w:szCs w:val="16"/>
                        </w:rPr>
                        <w:t>Mary Shephard – Gist 918-351-5782</w:t>
                      </w:r>
                    </w:p>
                    <w:p w:rsidR="00820133" w:rsidRPr="00C929A8" w:rsidRDefault="00820133" w:rsidP="00EA674B">
                      <w:pPr>
                        <w:rPr>
                          <w:rFonts w:ascii="Lucida Handwriting" w:hAnsi="Lucida Handwriting"/>
                          <w:sz w:val="12"/>
                          <w:szCs w:val="16"/>
                        </w:rPr>
                      </w:pPr>
                      <w:r w:rsidRPr="00820133">
                        <w:rPr>
                          <w:rFonts w:ascii="Lucida Handwriting" w:hAnsi="Lucida Handwriting"/>
                          <w:sz w:val="12"/>
                          <w:szCs w:val="16"/>
                        </w:rPr>
                        <w:t xml:space="preserve">MICKI </w:t>
                      </w:r>
                      <w:r w:rsidR="0081093B" w:rsidRPr="00820133">
                        <w:rPr>
                          <w:rFonts w:ascii="Lucida Handwriting" w:hAnsi="Lucida Handwriting"/>
                          <w:sz w:val="12"/>
                          <w:szCs w:val="16"/>
                        </w:rPr>
                        <w:t xml:space="preserve">WILLARD </w:t>
                      </w:r>
                      <w:r w:rsidR="0081093B">
                        <w:rPr>
                          <w:rFonts w:ascii="Lucida Handwriting" w:hAnsi="Lucida Handwriting"/>
                          <w:sz w:val="12"/>
                          <w:szCs w:val="16"/>
                        </w:rPr>
                        <w:t>918</w:t>
                      </w:r>
                      <w:r w:rsidR="00AA30A0">
                        <w:rPr>
                          <w:rFonts w:ascii="Lucida Handwriting" w:hAnsi="Lucida Handwriting"/>
                          <w:sz w:val="12"/>
                          <w:szCs w:val="16"/>
                        </w:rPr>
                        <w:t>-760-0883</w:t>
                      </w:r>
                    </w:p>
                    <w:p w:rsidR="00AA3675" w:rsidRPr="00C929A8" w:rsidRDefault="00AA3675" w:rsidP="004945C3">
                      <w:pPr>
                        <w:jc w:val="both"/>
                        <w:rPr>
                          <w:rFonts w:ascii="Lucida Handwriting" w:hAnsi="Lucida Handwriting"/>
                          <w:sz w:val="12"/>
                          <w:szCs w:val="16"/>
                        </w:rPr>
                      </w:pPr>
                    </w:p>
                    <w:p w:rsidR="00AA3675" w:rsidRDefault="00AA3675" w:rsidP="004945C3">
                      <w:pPr>
                        <w:jc w:val="both"/>
                        <w:rPr>
                          <w:rFonts w:ascii="Lucida Handwriting" w:hAnsi="Lucida Handwriting"/>
                          <w:sz w:val="12"/>
                          <w:szCs w:val="16"/>
                        </w:rPr>
                      </w:pPr>
                    </w:p>
                    <w:p w:rsidR="003E3019" w:rsidRDefault="003E3019" w:rsidP="0045161F">
                      <w:pPr>
                        <w:ind w:left="720" w:firstLine="720"/>
                        <w:jc w:val="both"/>
                        <w:rPr>
                          <w:rFonts w:ascii="Lucida Handwriting" w:hAnsi="Lucida Handwriting"/>
                          <w:sz w:val="12"/>
                          <w:szCs w:val="16"/>
                        </w:rPr>
                      </w:pPr>
                      <w:r>
                        <w:rPr>
                          <w:rFonts w:ascii="Lucida Handwriting" w:hAnsi="Lucida Handwriting"/>
                          <w:sz w:val="12"/>
                          <w:szCs w:val="16"/>
                        </w:rPr>
                        <w:tab/>
                      </w:r>
                      <w:r>
                        <w:rPr>
                          <w:rFonts w:ascii="Lucida Handwriting" w:hAnsi="Lucida Handwriting"/>
                          <w:sz w:val="12"/>
                          <w:szCs w:val="16"/>
                        </w:rPr>
                        <w:tab/>
                      </w:r>
                      <w:r>
                        <w:rPr>
                          <w:rFonts w:ascii="Lucida Handwriting" w:hAnsi="Lucida Handwriting"/>
                          <w:sz w:val="12"/>
                          <w:szCs w:val="16"/>
                        </w:rPr>
                        <w:tab/>
                      </w:r>
                    </w:p>
                    <w:p w:rsidR="0045161F" w:rsidRDefault="0081093B" w:rsidP="003E3019">
                      <w:pPr>
                        <w:rPr>
                          <w:rFonts w:ascii="Lucida Handwriting" w:hAnsi="Lucida Handwriting"/>
                          <w:sz w:val="12"/>
                          <w:szCs w:val="16"/>
                        </w:rPr>
                      </w:pPr>
                      <w:r>
                        <w:rPr>
                          <w:rFonts w:ascii="Lucida Handwriting" w:hAnsi="Lucida Handwriting"/>
                          <w:noProof/>
                          <w:sz w:val="12"/>
                          <w:szCs w:val="16"/>
                        </w:rPr>
                        <w:drawing>
                          <wp:inline distT="0" distB="0" distL="0" distR="0" wp14:anchorId="3931834C" wp14:editId="3B86DAF8">
                            <wp:extent cx="1123950"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jpg"/>
                                    <pic:cNvPicPr/>
                                  </pic:nvPicPr>
                                  <pic:blipFill>
                                    <a:blip r:embed="rId7">
                                      <a:extLst>
                                        <a:ext uri="{28A0092B-C50C-407E-A947-70E740481C1C}">
                                          <a14:useLocalDpi xmlns:a14="http://schemas.microsoft.com/office/drawing/2010/main" val="0"/>
                                        </a:ext>
                                      </a:extLst>
                                    </a:blip>
                                    <a:stretch>
                                      <a:fillRect/>
                                    </a:stretch>
                                  </pic:blipFill>
                                  <pic:spPr>
                                    <a:xfrm>
                                      <a:off x="0" y="0"/>
                                      <a:ext cx="1123950" cy="1104900"/>
                                    </a:xfrm>
                                    <a:prstGeom prst="rect">
                                      <a:avLst/>
                                    </a:prstGeom>
                                  </pic:spPr>
                                </pic:pic>
                              </a:graphicData>
                            </a:graphic>
                          </wp:inline>
                        </w:drawing>
                      </w:r>
                    </w:p>
                    <w:p w:rsidR="0045161F" w:rsidRDefault="0045161F" w:rsidP="003E3019">
                      <w:pPr>
                        <w:rPr>
                          <w:rFonts w:ascii="Lucida Handwriting" w:hAnsi="Lucida Handwriting"/>
                          <w:sz w:val="12"/>
                          <w:szCs w:val="16"/>
                        </w:rPr>
                      </w:pPr>
                    </w:p>
                    <w:p w:rsidR="0045161F" w:rsidRDefault="0045161F" w:rsidP="003E3019">
                      <w:pPr>
                        <w:rPr>
                          <w:rFonts w:ascii="Lucida Handwriting" w:hAnsi="Lucida Handwriting"/>
                          <w:sz w:val="12"/>
                          <w:szCs w:val="16"/>
                        </w:rPr>
                      </w:pPr>
                    </w:p>
                    <w:p w:rsidR="0045161F" w:rsidRDefault="0045161F" w:rsidP="0045161F">
                      <w:pPr>
                        <w:jc w:val="both"/>
                        <w:rPr>
                          <w:rFonts w:ascii="Lucida Handwriting" w:hAnsi="Lucida Handwriting"/>
                          <w:sz w:val="12"/>
                          <w:szCs w:val="16"/>
                        </w:rPr>
                      </w:pPr>
                    </w:p>
                    <w:p w:rsidR="00820133" w:rsidRDefault="00820133" w:rsidP="00820133">
                      <w:pPr>
                        <w:jc w:val="both"/>
                        <w:rPr>
                          <w:rFonts w:ascii="Lucida Handwriting" w:hAnsi="Lucida Handwriting"/>
                          <w:sz w:val="12"/>
                          <w:szCs w:val="16"/>
                        </w:rPr>
                      </w:pPr>
                    </w:p>
                    <w:p w:rsidR="003E3019" w:rsidRPr="003E3019" w:rsidRDefault="003E3019" w:rsidP="003E3019">
                      <w:pPr>
                        <w:rPr>
                          <w:rFonts w:ascii="Lucida Handwriting" w:hAnsi="Lucida Handwriting"/>
                          <w:sz w:val="12"/>
                          <w:szCs w:val="16"/>
                        </w:rPr>
                      </w:pPr>
                      <w:r w:rsidRPr="003E3019">
                        <w:rPr>
                          <w:rFonts w:ascii="Lucida Handwriting" w:hAnsi="Lucida Handwriting"/>
                          <w:sz w:val="12"/>
                          <w:szCs w:val="16"/>
                        </w:rPr>
                        <w:t>Donations can be mailed to the</w:t>
                      </w:r>
                    </w:p>
                    <w:p w:rsidR="003E3019" w:rsidRPr="003E3019" w:rsidRDefault="003E3019" w:rsidP="003E3019">
                      <w:pPr>
                        <w:rPr>
                          <w:rFonts w:ascii="Lucida Handwriting" w:hAnsi="Lucida Handwriting"/>
                          <w:sz w:val="12"/>
                          <w:szCs w:val="16"/>
                        </w:rPr>
                      </w:pPr>
                      <w:r w:rsidRPr="003E3019">
                        <w:rPr>
                          <w:rFonts w:ascii="Lucida Handwriting" w:hAnsi="Lucida Handwriting"/>
                          <w:sz w:val="12"/>
                          <w:szCs w:val="16"/>
                        </w:rPr>
                        <w:t>Town of Porter</w:t>
                      </w:r>
                    </w:p>
                    <w:p w:rsidR="003E3019" w:rsidRPr="003E3019" w:rsidRDefault="003E3019" w:rsidP="003E3019">
                      <w:pPr>
                        <w:rPr>
                          <w:rFonts w:ascii="Lucida Handwriting" w:hAnsi="Lucida Handwriting"/>
                          <w:sz w:val="12"/>
                          <w:szCs w:val="16"/>
                        </w:rPr>
                      </w:pPr>
                      <w:r w:rsidRPr="003E3019">
                        <w:rPr>
                          <w:rFonts w:ascii="Lucida Handwriting" w:hAnsi="Lucida Handwriting"/>
                          <w:sz w:val="12"/>
                          <w:szCs w:val="16"/>
                        </w:rPr>
                        <w:t>P.O. Box 149</w:t>
                      </w:r>
                    </w:p>
                    <w:p w:rsidR="003E3019" w:rsidRDefault="003E3019" w:rsidP="003E3019">
                      <w:pPr>
                        <w:rPr>
                          <w:rFonts w:ascii="Lucida Handwriting" w:hAnsi="Lucida Handwriting"/>
                          <w:sz w:val="12"/>
                          <w:szCs w:val="16"/>
                        </w:rPr>
                      </w:pPr>
                      <w:r w:rsidRPr="003E3019">
                        <w:rPr>
                          <w:rFonts w:ascii="Lucida Handwriting" w:hAnsi="Lucida Handwriting"/>
                          <w:sz w:val="12"/>
                          <w:szCs w:val="16"/>
                        </w:rPr>
                        <w:t>Porter OK 74454</w:t>
                      </w:r>
                    </w:p>
                    <w:p w:rsidR="003E3019" w:rsidRDefault="003E3019" w:rsidP="004945C3">
                      <w:pPr>
                        <w:jc w:val="both"/>
                        <w:rPr>
                          <w:rFonts w:ascii="Lucida Handwriting" w:hAnsi="Lucida Handwriting"/>
                          <w:sz w:val="12"/>
                          <w:szCs w:val="16"/>
                        </w:rPr>
                      </w:pPr>
                    </w:p>
                    <w:p w:rsidR="003E3019" w:rsidRDefault="003E3019" w:rsidP="004945C3">
                      <w:pPr>
                        <w:jc w:val="both"/>
                        <w:rPr>
                          <w:rFonts w:ascii="Lucida Handwriting" w:hAnsi="Lucida Handwriting"/>
                          <w:sz w:val="12"/>
                          <w:szCs w:val="16"/>
                        </w:rPr>
                      </w:pPr>
                    </w:p>
                    <w:p w:rsidR="003E3019" w:rsidRDefault="003E3019" w:rsidP="004945C3">
                      <w:pPr>
                        <w:jc w:val="both"/>
                        <w:rPr>
                          <w:rFonts w:ascii="Lucida Handwriting" w:hAnsi="Lucida Handwriting"/>
                          <w:sz w:val="12"/>
                          <w:szCs w:val="16"/>
                        </w:rPr>
                      </w:pPr>
                    </w:p>
                    <w:p w:rsidR="003E3019" w:rsidRDefault="003E3019" w:rsidP="004945C3">
                      <w:pPr>
                        <w:jc w:val="both"/>
                        <w:rPr>
                          <w:rFonts w:ascii="Lucida Handwriting" w:hAnsi="Lucida Handwriting"/>
                          <w:sz w:val="12"/>
                          <w:szCs w:val="16"/>
                        </w:rPr>
                      </w:pPr>
                    </w:p>
                    <w:p w:rsidR="003E3019" w:rsidRDefault="0045161F" w:rsidP="004945C3">
                      <w:pPr>
                        <w:jc w:val="both"/>
                        <w:rPr>
                          <w:rFonts w:ascii="Lucida Handwriting" w:hAnsi="Lucida Handwriting"/>
                          <w:sz w:val="12"/>
                          <w:szCs w:val="16"/>
                        </w:rPr>
                      </w:pPr>
                      <w:r>
                        <w:rPr>
                          <w:rFonts w:ascii="Lucida Handwriting" w:hAnsi="Lucida Handwriting"/>
                          <w:sz w:val="12"/>
                          <w:szCs w:val="16"/>
                        </w:rPr>
                        <w:t xml:space="preserve">                    </w:t>
                      </w:r>
                    </w:p>
                    <w:p w:rsidR="003E3019" w:rsidRPr="00C929A8" w:rsidRDefault="003E3019" w:rsidP="003E3019">
                      <w:pPr>
                        <w:ind w:left="720"/>
                        <w:jc w:val="both"/>
                        <w:rPr>
                          <w:rFonts w:ascii="Lucida Handwriting" w:hAnsi="Lucida Handwriting"/>
                          <w:sz w:val="12"/>
                          <w:szCs w:val="16"/>
                        </w:rPr>
                      </w:pPr>
                      <w:r>
                        <w:rPr>
                          <w:rFonts w:ascii="Lucida Handwriting" w:hAnsi="Lucida Handwriting"/>
                          <w:sz w:val="12"/>
                          <w:szCs w:val="16"/>
                        </w:rPr>
                        <w:t xml:space="preserve">     </w:t>
                      </w:r>
                    </w:p>
                    <w:p w:rsidR="00AA3675" w:rsidRPr="00C929A8" w:rsidRDefault="00AA3675" w:rsidP="004945C3">
                      <w:pPr>
                        <w:jc w:val="both"/>
                        <w:rPr>
                          <w:rFonts w:ascii="Lucida Handwriting" w:hAnsi="Lucida Handwriting"/>
                          <w:sz w:val="12"/>
                          <w:szCs w:val="16"/>
                        </w:rPr>
                      </w:pPr>
                    </w:p>
                    <w:p w:rsidR="00AA3675" w:rsidRPr="00C929A8" w:rsidRDefault="00AA3675" w:rsidP="004945C3">
                      <w:pPr>
                        <w:jc w:val="both"/>
                        <w:rPr>
                          <w:rFonts w:ascii="Lucida Handwriting" w:hAnsi="Lucida Handwriting"/>
                          <w:sz w:val="12"/>
                          <w:szCs w:val="16"/>
                        </w:rPr>
                      </w:pPr>
                    </w:p>
                    <w:p w:rsidR="00C929A8" w:rsidRDefault="00C929A8" w:rsidP="003E3019">
                      <w:pPr>
                        <w:ind w:left="720" w:firstLine="720"/>
                        <w:jc w:val="both"/>
                        <w:rPr>
                          <w:rFonts w:ascii="Lucida Handwriting" w:hAnsi="Lucida Handwriting"/>
                          <w:sz w:val="12"/>
                          <w:szCs w:val="16"/>
                        </w:rPr>
                      </w:pPr>
                    </w:p>
                    <w:p w:rsidR="00AA3675" w:rsidRPr="00AA3675" w:rsidRDefault="00AA3675" w:rsidP="00AA3675">
                      <w:pPr>
                        <w:rPr>
                          <w:rFonts w:ascii="Lucida Handwriting" w:hAnsi="Lucida Handwriting"/>
                          <w:sz w:val="16"/>
                          <w:szCs w:val="16"/>
                        </w:rPr>
                      </w:pPr>
                    </w:p>
                  </w:txbxContent>
                </v:textbox>
                <w10:wrap anchory="margin"/>
              </v:shape>
            </w:pict>
          </mc:Fallback>
        </mc:AlternateContent>
      </w:r>
      <w:r w:rsidR="00D16C57">
        <w:rPr>
          <w:noProof/>
        </w:rPr>
        <mc:AlternateContent>
          <mc:Choice Requires="wps">
            <w:drawing>
              <wp:anchor distT="0" distB="0" distL="114300" distR="114300" simplePos="0" relativeHeight="251678720" behindDoc="0" locked="0" layoutInCell="1" allowOverlap="1" wp14:anchorId="58453EA7" wp14:editId="73817B7C">
                <wp:simplePos x="0" y="0"/>
                <wp:positionH relativeFrom="column">
                  <wp:posOffset>4234180</wp:posOffset>
                </wp:positionH>
                <wp:positionV relativeFrom="paragraph">
                  <wp:posOffset>-599440</wp:posOffset>
                </wp:positionV>
                <wp:extent cx="4261485" cy="7155815"/>
                <wp:effectExtent l="0" t="635" r="635"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85" cy="7155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5F48" w:rsidRDefault="00AE5F48" w:rsidP="00AE5F48">
                            <w:pPr>
                              <w:rPr>
                                <w:rFonts w:ascii="Lucida Handwriting" w:hAnsi="Lucida Handwriting"/>
                                <w:sz w:val="14"/>
                              </w:rPr>
                            </w:pPr>
                            <w:r w:rsidRPr="00FF03FE">
                              <w:rPr>
                                <w:rFonts w:ascii="Lucida Handwriting" w:hAnsi="Lucida Handwriting"/>
                                <w:sz w:val="14"/>
                              </w:rPr>
                              <w:t xml:space="preserve">Rules and Regulations </w:t>
                            </w:r>
                            <w:r w:rsidR="00FF03FE" w:rsidRPr="00FF03FE">
                              <w:rPr>
                                <w:rFonts w:ascii="Lucida Handwriting" w:hAnsi="Lucida Handwriting"/>
                                <w:sz w:val="14"/>
                              </w:rPr>
                              <w:t>Section 11-104</w:t>
                            </w:r>
                          </w:p>
                          <w:p w:rsidR="00FF03FE" w:rsidRDefault="00FF03FE" w:rsidP="00FF03FE">
                            <w:pPr>
                              <w:jc w:val="left"/>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It shall be unlawful for any person to place curbs, enclosures, walks or any other permanent obstruction in the cemetery.</w:t>
                            </w:r>
                          </w:p>
                          <w:p w:rsidR="00FF03FE" w:rsidRDefault="00FF03FE" w:rsidP="00FF03FE">
                            <w:pPr>
                              <w:ind w:left="720"/>
                              <w:jc w:val="left"/>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 xml:space="preserve">Trees, shrubs, or flowers </w:t>
                            </w:r>
                            <w:r w:rsidR="00C929A8">
                              <w:rPr>
                                <w:rFonts w:ascii="Lucida Handwriting" w:hAnsi="Lucida Handwriting"/>
                                <w:sz w:val="14"/>
                              </w:rPr>
                              <w:t>shall not</w:t>
                            </w:r>
                            <w:r>
                              <w:rPr>
                                <w:rFonts w:ascii="Lucida Handwriting" w:hAnsi="Lucida Handwriting"/>
                                <w:sz w:val="14"/>
                              </w:rPr>
                              <w:t xml:space="preserve"> be planted in the </w:t>
                            </w:r>
                            <w:r w:rsidR="003E3019">
                              <w:rPr>
                                <w:rFonts w:ascii="Lucida Handwriting" w:hAnsi="Lucida Handwriting"/>
                                <w:sz w:val="14"/>
                              </w:rPr>
                              <w:t>cemetery except</w:t>
                            </w:r>
                            <w:r>
                              <w:rPr>
                                <w:rFonts w:ascii="Lucida Handwriting" w:hAnsi="Lucida Handwriting"/>
                                <w:sz w:val="14"/>
                              </w:rPr>
                              <w:t xml:space="preserve"> under the supervision of the caretaker.</w:t>
                            </w:r>
                          </w:p>
                          <w:p w:rsidR="00FF03FE" w:rsidRPr="0008681B" w:rsidRDefault="00FF03FE" w:rsidP="00FF03FE">
                            <w:pPr>
                              <w:pStyle w:val="ListParagraph"/>
                              <w:rPr>
                                <w:rFonts w:ascii="Lucida Handwriting" w:hAnsi="Lucida Handwriting"/>
                                <w:b/>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 xml:space="preserve">Cemetery officials reserve the right to have removed any structure or object they </w:t>
                            </w:r>
                            <w:r w:rsidR="00C929A8">
                              <w:rPr>
                                <w:rFonts w:ascii="Lucida Handwriting" w:hAnsi="Lucida Handwriting"/>
                                <w:sz w:val="14"/>
                              </w:rPr>
                              <w:t>may deem</w:t>
                            </w:r>
                            <w:r>
                              <w:rPr>
                                <w:rFonts w:ascii="Lucida Handwriting" w:hAnsi="Lucida Handwriting"/>
                                <w:sz w:val="14"/>
                              </w:rPr>
                              <w:t xml:space="preserve"> objectionable.</w:t>
                            </w:r>
                          </w:p>
                          <w:p w:rsidR="00FF03FE" w:rsidRDefault="00FF03FE" w:rsidP="00FF03FE">
                            <w:pPr>
                              <w:pStyle w:val="ListParagraph"/>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 xml:space="preserve">Flowers shall be displayed only on headstones during mowing season except for Memorial Day and new gravesites. Flowers displayed for </w:t>
                            </w:r>
                            <w:r w:rsidR="00C929A8">
                              <w:rPr>
                                <w:rFonts w:ascii="Lucida Handwriting" w:hAnsi="Lucida Handwriting"/>
                                <w:sz w:val="14"/>
                              </w:rPr>
                              <w:t>Memorial Day</w:t>
                            </w:r>
                            <w:r>
                              <w:rPr>
                                <w:rFonts w:ascii="Lucida Handwriting" w:hAnsi="Lucida Handwriting"/>
                                <w:sz w:val="14"/>
                              </w:rPr>
                              <w:t xml:space="preserve"> shall be removed the </w:t>
                            </w:r>
                            <w:r w:rsidR="00F2516C">
                              <w:rPr>
                                <w:rFonts w:ascii="Lucida Handwriting" w:hAnsi="Lucida Handwriting"/>
                                <w:sz w:val="14"/>
                              </w:rPr>
                              <w:t xml:space="preserve">first </w:t>
                            </w:r>
                            <w:r>
                              <w:rPr>
                                <w:rFonts w:ascii="Lucida Handwriting" w:hAnsi="Lucida Handwriting"/>
                                <w:sz w:val="14"/>
                              </w:rPr>
                              <w:t>Monday following Memorial Day. Flowers shall be removed from new gravesites after seven (7) days.</w:t>
                            </w:r>
                          </w:p>
                          <w:p w:rsidR="00FF03FE" w:rsidRDefault="00FF03FE" w:rsidP="00FF03FE">
                            <w:pPr>
                              <w:pStyle w:val="ListParagraph"/>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It shall be unlawful to fill lots above the established grad</w:t>
                            </w:r>
                            <w:r w:rsidR="00F05EEC">
                              <w:rPr>
                                <w:rFonts w:ascii="Lucida Handwriting" w:hAnsi="Lucida Handwriting"/>
                                <w:sz w:val="14"/>
                              </w:rPr>
                              <w:t>e</w:t>
                            </w:r>
                            <w:r>
                              <w:rPr>
                                <w:rFonts w:ascii="Lucida Handwriting" w:hAnsi="Lucida Handwriting"/>
                                <w:sz w:val="14"/>
                              </w:rPr>
                              <w:t xml:space="preserve"> of </w:t>
                            </w:r>
                            <w:r w:rsidR="00F05EEC">
                              <w:rPr>
                                <w:rFonts w:ascii="Lucida Handwriting" w:hAnsi="Lucida Handwriting"/>
                                <w:sz w:val="14"/>
                              </w:rPr>
                              <w:t>t</w:t>
                            </w:r>
                            <w:r>
                              <w:rPr>
                                <w:rFonts w:ascii="Lucida Handwriting" w:hAnsi="Lucida Handwriting"/>
                                <w:sz w:val="14"/>
                              </w:rPr>
                              <w:t>he cemetery or fill graves above the level of the lots.</w:t>
                            </w:r>
                          </w:p>
                          <w:p w:rsidR="00FF03FE" w:rsidRDefault="00FF03FE" w:rsidP="00FF03FE">
                            <w:pPr>
                              <w:pStyle w:val="ListParagraph"/>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No person other than the owner or member of his immediate family shall be buried in any plot without the written consent of the owner thereof.</w:t>
                            </w:r>
                          </w:p>
                          <w:p w:rsidR="00FF03FE" w:rsidRDefault="00FF03FE" w:rsidP="00FF03FE">
                            <w:pPr>
                              <w:pStyle w:val="ListParagraph"/>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No interments shall be made unless the plot has been paid for to the town.</w:t>
                            </w:r>
                          </w:p>
                          <w:p w:rsidR="00FF03FE" w:rsidRDefault="00FF03FE" w:rsidP="00FF03FE">
                            <w:pPr>
                              <w:pStyle w:val="ListParagraph"/>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Human bodies only shall be buried in the cemetery.</w:t>
                            </w:r>
                          </w:p>
                          <w:p w:rsidR="00FF03FE" w:rsidRDefault="00FF03FE" w:rsidP="00FF03FE">
                            <w:pPr>
                              <w:pStyle w:val="ListParagraph"/>
                              <w:rPr>
                                <w:rFonts w:ascii="Lucida Handwriting" w:hAnsi="Lucida Handwriting"/>
                                <w:sz w:val="14"/>
                              </w:rPr>
                            </w:pPr>
                          </w:p>
                          <w:p w:rsidR="00FF03FE" w:rsidRDefault="00155DF9" w:rsidP="00FF03FE">
                            <w:pPr>
                              <w:numPr>
                                <w:ilvl w:val="0"/>
                                <w:numId w:val="1"/>
                              </w:numPr>
                              <w:jc w:val="left"/>
                              <w:rPr>
                                <w:rFonts w:ascii="Lucida Handwriting" w:hAnsi="Lucida Handwriting"/>
                                <w:sz w:val="14"/>
                              </w:rPr>
                            </w:pPr>
                            <w:r>
                              <w:rPr>
                                <w:rFonts w:ascii="Lucida Handwriting" w:hAnsi="Lucida Handwriting"/>
                                <w:sz w:val="14"/>
                              </w:rPr>
                              <w:t xml:space="preserve">Multiple interments in single space. No more than one interment shall be permitted in a single space, except that in the case </w:t>
                            </w:r>
                            <w:r w:rsidR="00820133">
                              <w:rPr>
                                <w:rFonts w:ascii="Lucida Handwriting" w:hAnsi="Lucida Handwriting"/>
                                <w:sz w:val="14"/>
                              </w:rPr>
                              <w:t>of a mother child, two infants buried in one casket, a normal interment and one cremation may be in a single space, or two cremations may be placed in a single space.</w:t>
                            </w:r>
                          </w:p>
                          <w:p w:rsidR="00FF03FE" w:rsidRDefault="00FF03FE" w:rsidP="00FF03FE">
                            <w:pPr>
                              <w:pStyle w:val="ListParagraph"/>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 xml:space="preserve"> </w:t>
                            </w:r>
                            <w:r w:rsidR="0008681B">
                              <w:rPr>
                                <w:rFonts w:ascii="Lucida Handwriting" w:hAnsi="Lucida Handwriting"/>
                                <w:sz w:val="14"/>
                              </w:rPr>
                              <w:t xml:space="preserve">All headstones must have a concrete base. All monuments and markers must be set on the plot line and shall be set by the monument company or by the caretaker. </w:t>
                            </w:r>
                            <w:r w:rsidR="00F2516C">
                              <w:rPr>
                                <w:rFonts w:ascii="Lucida Handwriting" w:hAnsi="Lucida Handwriting"/>
                                <w:sz w:val="14"/>
                              </w:rPr>
                              <w:t xml:space="preserve">Veteran’s markers can be used for a headstone or put at the foot of grave within the boundaries of the plot. </w:t>
                            </w:r>
                            <w:r w:rsidR="0008681B">
                              <w:rPr>
                                <w:rFonts w:ascii="Lucida Handwriting" w:hAnsi="Lucida Handwriting"/>
                                <w:sz w:val="14"/>
                              </w:rPr>
                              <w:t xml:space="preserve">Charges for setting headstones shall be stablished by resolution of the board of trustees. </w:t>
                            </w:r>
                          </w:p>
                          <w:p w:rsidR="0008681B" w:rsidRDefault="0008681B" w:rsidP="0008681B">
                            <w:pPr>
                              <w:pStyle w:val="ListParagraph"/>
                              <w:rPr>
                                <w:rFonts w:ascii="Lucida Handwriting" w:hAnsi="Lucida Handwriting"/>
                                <w:sz w:val="14"/>
                              </w:rPr>
                            </w:pPr>
                          </w:p>
                          <w:p w:rsidR="0008681B" w:rsidRDefault="0008681B" w:rsidP="00FF03FE">
                            <w:pPr>
                              <w:numPr>
                                <w:ilvl w:val="0"/>
                                <w:numId w:val="1"/>
                              </w:numPr>
                              <w:jc w:val="left"/>
                              <w:rPr>
                                <w:rFonts w:ascii="Lucida Handwriting" w:hAnsi="Lucida Handwriting"/>
                                <w:sz w:val="14"/>
                              </w:rPr>
                            </w:pPr>
                            <w:r>
                              <w:rPr>
                                <w:rFonts w:ascii="Lucida Handwriting" w:hAnsi="Lucida Handwriting"/>
                                <w:sz w:val="14"/>
                              </w:rPr>
                              <w:t>No markers shall be allowed which are made of any peris</w:t>
                            </w:r>
                            <w:r w:rsidR="00F2516C">
                              <w:rPr>
                                <w:rFonts w:ascii="Lucida Handwriting" w:hAnsi="Lucida Handwriting"/>
                                <w:sz w:val="14"/>
                              </w:rPr>
                              <w:t>hable materials such as wood</w:t>
                            </w:r>
                            <w:r>
                              <w:rPr>
                                <w:rFonts w:ascii="Lucida Handwriting" w:hAnsi="Lucida Handwriting"/>
                                <w:sz w:val="14"/>
                              </w:rPr>
                              <w:t xml:space="preserve"> or sandstone. </w:t>
                            </w:r>
                          </w:p>
                          <w:p w:rsidR="008D4C66" w:rsidRDefault="008D4C66" w:rsidP="008D4C66">
                            <w:pPr>
                              <w:pStyle w:val="ListParagraph"/>
                              <w:rPr>
                                <w:rFonts w:ascii="Lucida Handwriting" w:hAnsi="Lucida Handwriting"/>
                                <w:sz w:val="14"/>
                              </w:rPr>
                            </w:pPr>
                          </w:p>
                          <w:p w:rsidR="008D4C66" w:rsidRDefault="008D4C66" w:rsidP="008D4C66">
                            <w:pPr>
                              <w:numPr>
                                <w:ilvl w:val="0"/>
                                <w:numId w:val="1"/>
                              </w:numPr>
                              <w:jc w:val="left"/>
                              <w:rPr>
                                <w:rFonts w:ascii="Lucida Handwriting" w:hAnsi="Lucida Handwriting"/>
                                <w:sz w:val="14"/>
                              </w:rPr>
                            </w:pPr>
                            <w:r w:rsidRPr="008D4C66">
                              <w:rPr>
                                <w:rFonts w:ascii="Lucida Handwriting" w:hAnsi="Lucida Handwriting"/>
                                <w:sz w:val="14"/>
                              </w:rPr>
                              <w:t>A concrete or steel box is required as an outside enclosure in all burials in the cemetery.</w:t>
                            </w:r>
                          </w:p>
                          <w:p w:rsidR="008D4C66" w:rsidRDefault="008D4C66" w:rsidP="008D4C66">
                            <w:pPr>
                              <w:pStyle w:val="ListParagraph"/>
                              <w:rPr>
                                <w:rFonts w:ascii="Lucida Handwriting" w:hAnsi="Lucida Handwriting"/>
                                <w:sz w:val="14"/>
                              </w:rPr>
                            </w:pPr>
                          </w:p>
                          <w:p w:rsidR="008D4C66" w:rsidRPr="008D4C66" w:rsidRDefault="008D4C66" w:rsidP="008D4C66">
                            <w:pPr>
                              <w:numPr>
                                <w:ilvl w:val="0"/>
                                <w:numId w:val="1"/>
                              </w:numPr>
                              <w:jc w:val="left"/>
                              <w:rPr>
                                <w:rFonts w:ascii="Lucida Handwriting" w:hAnsi="Lucida Handwriting"/>
                                <w:sz w:val="14"/>
                              </w:rPr>
                            </w:pPr>
                            <w:r w:rsidRPr="008D4C66">
                              <w:rPr>
                                <w:rFonts w:ascii="Lucida Handwriting" w:hAnsi="Lucida Handwriting"/>
                                <w:sz w:val="14"/>
                              </w:rPr>
                              <w:t xml:space="preserve">Cemetery lots are non-transferable. Any resale of such lots shall be to the town at a price </w:t>
                            </w:r>
                            <w:r>
                              <w:rPr>
                                <w:rFonts w:ascii="Lucida Handwriting" w:hAnsi="Lucida Handwriting"/>
                                <w:sz w:val="14"/>
                              </w:rPr>
                              <w:t xml:space="preserve">equal to sixty percent (60%) </w:t>
                            </w:r>
                            <w:r w:rsidR="00F2516C">
                              <w:rPr>
                                <w:rFonts w:ascii="Lucida Handwriting" w:hAnsi="Lucida Handwriting"/>
                                <w:sz w:val="14"/>
                              </w:rPr>
                              <w:t xml:space="preserve">original purchase price. </w:t>
                            </w:r>
                          </w:p>
                          <w:p w:rsidR="008D4C66" w:rsidRPr="00FF03FE" w:rsidRDefault="008D4C66" w:rsidP="008D4C66">
                            <w:pPr>
                              <w:ind w:left="1080"/>
                              <w:jc w:val="left"/>
                              <w:rPr>
                                <w:rFonts w:ascii="Lucida Handwriting" w:hAnsi="Lucida Handwriting"/>
                                <w:sz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0" type="#_x0000_t202" style="position:absolute;left:0;text-align:left;margin-left:333.4pt;margin-top:-47.2pt;width:335.55pt;height:56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" stroked="f">
                <v:textbox>
                  <w:txbxContent>
                    <w:p w:rsidR="00AE5F48" w:rsidRDefault="00AE5F48" w:rsidP="00AE5F48">
                      <w:pPr>
                        <w:rPr>
                          <w:rFonts w:ascii="Lucida Handwriting" w:hAnsi="Lucida Handwriting"/>
                          <w:sz w:val="14"/>
                        </w:rPr>
                      </w:pPr>
                      <w:r w:rsidRPr="00FF03FE">
                        <w:rPr>
                          <w:rFonts w:ascii="Lucida Handwriting" w:hAnsi="Lucida Handwriting"/>
                          <w:sz w:val="14"/>
                        </w:rPr>
                        <w:t xml:space="preserve">Rules and Regulations </w:t>
                      </w:r>
                      <w:r w:rsidR="00FF03FE" w:rsidRPr="00FF03FE">
                        <w:rPr>
                          <w:rFonts w:ascii="Lucida Handwriting" w:hAnsi="Lucida Handwriting"/>
                          <w:sz w:val="14"/>
                        </w:rPr>
                        <w:t>Section 11-104</w:t>
                      </w:r>
                    </w:p>
                    <w:p w:rsidR="00FF03FE" w:rsidRDefault="00FF03FE" w:rsidP="00FF03FE">
                      <w:pPr>
                        <w:jc w:val="left"/>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It shall be unlawful for any person to place curbs, enclosures, walks or any other permanent obstruction in the cemetery.</w:t>
                      </w:r>
                    </w:p>
                    <w:p w:rsidR="00FF03FE" w:rsidRDefault="00FF03FE" w:rsidP="00FF03FE">
                      <w:pPr>
                        <w:ind w:left="720"/>
                        <w:jc w:val="left"/>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 xml:space="preserve">Trees, shrubs, or flowers </w:t>
                      </w:r>
                      <w:r w:rsidR="00C929A8">
                        <w:rPr>
                          <w:rFonts w:ascii="Lucida Handwriting" w:hAnsi="Lucida Handwriting"/>
                          <w:sz w:val="14"/>
                        </w:rPr>
                        <w:t>shall not</w:t>
                      </w:r>
                      <w:r>
                        <w:rPr>
                          <w:rFonts w:ascii="Lucida Handwriting" w:hAnsi="Lucida Handwriting"/>
                          <w:sz w:val="14"/>
                        </w:rPr>
                        <w:t xml:space="preserve"> be planted in the </w:t>
                      </w:r>
                      <w:r w:rsidR="003E3019">
                        <w:rPr>
                          <w:rFonts w:ascii="Lucida Handwriting" w:hAnsi="Lucida Handwriting"/>
                          <w:sz w:val="14"/>
                        </w:rPr>
                        <w:t>cemetery except</w:t>
                      </w:r>
                      <w:r>
                        <w:rPr>
                          <w:rFonts w:ascii="Lucida Handwriting" w:hAnsi="Lucida Handwriting"/>
                          <w:sz w:val="14"/>
                        </w:rPr>
                        <w:t xml:space="preserve"> under the supervision of the caretaker.</w:t>
                      </w:r>
                    </w:p>
                    <w:p w:rsidR="00FF03FE" w:rsidRPr="0008681B" w:rsidRDefault="00FF03FE" w:rsidP="00FF03FE">
                      <w:pPr>
                        <w:pStyle w:val="ListParagraph"/>
                        <w:rPr>
                          <w:rFonts w:ascii="Lucida Handwriting" w:hAnsi="Lucida Handwriting"/>
                          <w:b/>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 xml:space="preserve">Cemetery officials reserve the right to have removed any structure or object they </w:t>
                      </w:r>
                      <w:r w:rsidR="00C929A8">
                        <w:rPr>
                          <w:rFonts w:ascii="Lucida Handwriting" w:hAnsi="Lucida Handwriting"/>
                          <w:sz w:val="14"/>
                        </w:rPr>
                        <w:t>may deem</w:t>
                      </w:r>
                      <w:r>
                        <w:rPr>
                          <w:rFonts w:ascii="Lucida Handwriting" w:hAnsi="Lucida Handwriting"/>
                          <w:sz w:val="14"/>
                        </w:rPr>
                        <w:t xml:space="preserve"> objectionable.</w:t>
                      </w:r>
                    </w:p>
                    <w:p w:rsidR="00FF03FE" w:rsidRDefault="00FF03FE" w:rsidP="00FF03FE">
                      <w:pPr>
                        <w:pStyle w:val="ListParagraph"/>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 xml:space="preserve">Flowers shall be displayed only on headstones during mowing season except for Memorial Day and new gravesites. Flowers displayed for </w:t>
                      </w:r>
                      <w:r w:rsidR="00C929A8">
                        <w:rPr>
                          <w:rFonts w:ascii="Lucida Handwriting" w:hAnsi="Lucida Handwriting"/>
                          <w:sz w:val="14"/>
                        </w:rPr>
                        <w:t>Memorial Day</w:t>
                      </w:r>
                      <w:r>
                        <w:rPr>
                          <w:rFonts w:ascii="Lucida Handwriting" w:hAnsi="Lucida Handwriting"/>
                          <w:sz w:val="14"/>
                        </w:rPr>
                        <w:t xml:space="preserve"> shall be removed the </w:t>
                      </w:r>
                      <w:r w:rsidR="00F2516C">
                        <w:rPr>
                          <w:rFonts w:ascii="Lucida Handwriting" w:hAnsi="Lucida Handwriting"/>
                          <w:sz w:val="14"/>
                        </w:rPr>
                        <w:t xml:space="preserve">first </w:t>
                      </w:r>
                      <w:r>
                        <w:rPr>
                          <w:rFonts w:ascii="Lucida Handwriting" w:hAnsi="Lucida Handwriting"/>
                          <w:sz w:val="14"/>
                        </w:rPr>
                        <w:t>Monday following Memorial Day. Flowers shall be removed from new gravesites after seven (7) days.</w:t>
                      </w:r>
                    </w:p>
                    <w:p w:rsidR="00FF03FE" w:rsidRDefault="00FF03FE" w:rsidP="00FF03FE">
                      <w:pPr>
                        <w:pStyle w:val="ListParagraph"/>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It shall be unlawful to fill lots above the established grad</w:t>
                      </w:r>
                      <w:r w:rsidR="00F05EEC">
                        <w:rPr>
                          <w:rFonts w:ascii="Lucida Handwriting" w:hAnsi="Lucida Handwriting"/>
                          <w:sz w:val="14"/>
                        </w:rPr>
                        <w:t>e</w:t>
                      </w:r>
                      <w:r>
                        <w:rPr>
                          <w:rFonts w:ascii="Lucida Handwriting" w:hAnsi="Lucida Handwriting"/>
                          <w:sz w:val="14"/>
                        </w:rPr>
                        <w:t xml:space="preserve"> of </w:t>
                      </w:r>
                      <w:r w:rsidR="00F05EEC">
                        <w:rPr>
                          <w:rFonts w:ascii="Lucida Handwriting" w:hAnsi="Lucida Handwriting"/>
                          <w:sz w:val="14"/>
                        </w:rPr>
                        <w:t>t</w:t>
                      </w:r>
                      <w:r>
                        <w:rPr>
                          <w:rFonts w:ascii="Lucida Handwriting" w:hAnsi="Lucida Handwriting"/>
                          <w:sz w:val="14"/>
                        </w:rPr>
                        <w:t>he cemetery or fill graves above the level of the lots.</w:t>
                      </w:r>
                    </w:p>
                    <w:p w:rsidR="00FF03FE" w:rsidRDefault="00FF03FE" w:rsidP="00FF03FE">
                      <w:pPr>
                        <w:pStyle w:val="ListParagraph"/>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No person other than the owner or member of his immediate family shall be buried in any plot without the written consent of the owner thereof.</w:t>
                      </w:r>
                    </w:p>
                    <w:p w:rsidR="00FF03FE" w:rsidRDefault="00FF03FE" w:rsidP="00FF03FE">
                      <w:pPr>
                        <w:pStyle w:val="ListParagraph"/>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No interments shall be made unless the plot has been paid for to the town.</w:t>
                      </w:r>
                    </w:p>
                    <w:p w:rsidR="00FF03FE" w:rsidRDefault="00FF03FE" w:rsidP="00FF03FE">
                      <w:pPr>
                        <w:pStyle w:val="ListParagraph"/>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Human bodies only shall be buried in the cemetery.</w:t>
                      </w:r>
                    </w:p>
                    <w:p w:rsidR="00FF03FE" w:rsidRDefault="00FF03FE" w:rsidP="00FF03FE">
                      <w:pPr>
                        <w:pStyle w:val="ListParagraph"/>
                        <w:rPr>
                          <w:rFonts w:ascii="Lucida Handwriting" w:hAnsi="Lucida Handwriting"/>
                          <w:sz w:val="14"/>
                        </w:rPr>
                      </w:pPr>
                    </w:p>
                    <w:p w:rsidR="00FF03FE" w:rsidRDefault="00155DF9" w:rsidP="00FF03FE">
                      <w:pPr>
                        <w:numPr>
                          <w:ilvl w:val="0"/>
                          <w:numId w:val="1"/>
                        </w:numPr>
                        <w:jc w:val="left"/>
                        <w:rPr>
                          <w:rFonts w:ascii="Lucida Handwriting" w:hAnsi="Lucida Handwriting"/>
                          <w:sz w:val="14"/>
                        </w:rPr>
                      </w:pPr>
                      <w:r>
                        <w:rPr>
                          <w:rFonts w:ascii="Lucida Handwriting" w:hAnsi="Lucida Handwriting"/>
                          <w:sz w:val="14"/>
                        </w:rPr>
                        <w:t xml:space="preserve">Multiple interments in single space. No more than one interment shall be permitted in a single space, except that in the case </w:t>
                      </w:r>
                      <w:r w:rsidR="00820133">
                        <w:rPr>
                          <w:rFonts w:ascii="Lucida Handwriting" w:hAnsi="Lucida Handwriting"/>
                          <w:sz w:val="14"/>
                        </w:rPr>
                        <w:t>of a mother child, two infants buried in one casket, a normal interment and one cremation may be in a single space, or two cremations may be placed in a single space.</w:t>
                      </w:r>
                    </w:p>
                    <w:p w:rsidR="00FF03FE" w:rsidRDefault="00FF03FE" w:rsidP="00FF03FE">
                      <w:pPr>
                        <w:pStyle w:val="ListParagraph"/>
                        <w:rPr>
                          <w:rFonts w:ascii="Lucida Handwriting" w:hAnsi="Lucida Handwriting"/>
                          <w:sz w:val="14"/>
                        </w:rPr>
                      </w:pPr>
                    </w:p>
                    <w:p w:rsidR="00FF03FE" w:rsidRDefault="00FF03FE" w:rsidP="00FF03FE">
                      <w:pPr>
                        <w:numPr>
                          <w:ilvl w:val="0"/>
                          <w:numId w:val="1"/>
                        </w:numPr>
                        <w:jc w:val="left"/>
                        <w:rPr>
                          <w:rFonts w:ascii="Lucida Handwriting" w:hAnsi="Lucida Handwriting"/>
                          <w:sz w:val="14"/>
                        </w:rPr>
                      </w:pPr>
                      <w:r>
                        <w:rPr>
                          <w:rFonts w:ascii="Lucida Handwriting" w:hAnsi="Lucida Handwriting"/>
                          <w:sz w:val="14"/>
                        </w:rPr>
                        <w:t xml:space="preserve"> </w:t>
                      </w:r>
                      <w:r w:rsidR="0008681B">
                        <w:rPr>
                          <w:rFonts w:ascii="Lucida Handwriting" w:hAnsi="Lucida Handwriting"/>
                          <w:sz w:val="14"/>
                        </w:rPr>
                        <w:t xml:space="preserve">All headstones must have a concrete base. All monuments and markers must be set on the plot line and shall be set by the monument company or by the caretaker. </w:t>
                      </w:r>
                      <w:r w:rsidR="00F2516C">
                        <w:rPr>
                          <w:rFonts w:ascii="Lucida Handwriting" w:hAnsi="Lucida Handwriting"/>
                          <w:sz w:val="14"/>
                        </w:rPr>
                        <w:t xml:space="preserve">Veteran’s markers can be used for a headstone or put at the foot of grave within the boundaries of the plot. </w:t>
                      </w:r>
                      <w:r w:rsidR="0008681B">
                        <w:rPr>
                          <w:rFonts w:ascii="Lucida Handwriting" w:hAnsi="Lucida Handwriting"/>
                          <w:sz w:val="14"/>
                        </w:rPr>
                        <w:t xml:space="preserve">Charges for setting headstones shall be stablished by resolution of the board of trustees. </w:t>
                      </w:r>
                    </w:p>
                    <w:p w:rsidR="0008681B" w:rsidRDefault="0008681B" w:rsidP="0008681B">
                      <w:pPr>
                        <w:pStyle w:val="ListParagraph"/>
                        <w:rPr>
                          <w:rFonts w:ascii="Lucida Handwriting" w:hAnsi="Lucida Handwriting"/>
                          <w:sz w:val="14"/>
                        </w:rPr>
                      </w:pPr>
                    </w:p>
                    <w:p w:rsidR="0008681B" w:rsidRDefault="0008681B" w:rsidP="00FF03FE">
                      <w:pPr>
                        <w:numPr>
                          <w:ilvl w:val="0"/>
                          <w:numId w:val="1"/>
                        </w:numPr>
                        <w:jc w:val="left"/>
                        <w:rPr>
                          <w:rFonts w:ascii="Lucida Handwriting" w:hAnsi="Lucida Handwriting"/>
                          <w:sz w:val="14"/>
                        </w:rPr>
                      </w:pPr>
                      <w:r>
                        <w:rPr>
                          <w:rFonts w:ascii="Lucida Handwriting" w:hAnsi="Lucida Handwriting"/>
                          <w:sz w:val="14"/>
                        </w:rPr>
                        <w:t>No markers shall be allowed which are made of any peris</w:t>
                      </w:r>
                      <w:r w:rsidR="00F2516C">
                        <w:rPr>
                          <w:rFonts w:ascii="Lucida Handwriting" w:hAnsi="Lucida Handwriting"/>
                          <w:sz w:val="14"/>
                        </w:rPr>
                        <w:t>hable materials such as wood</w:t>
                      </w:r>
                      <w:r>
                        <w:rPr>
                          <w:rFonts w:ascii="Lucida Handwriting" w:hAnsi="Lucida Handwriting"/>
                          <w:sz w:val="14"/>
                        </w:rPr>
                        <w:t xml:space="preserve"> or sandstone. </w:t>
                      </w:r>
                    </w:p>
                    <w:p w:rsidR="008D4C66" w:rsidRDefault="008D4C66" w:rsidP="008D4C66">
                      <w:pPr>
                        <w:pStyle w:val="ListParagraph"/>
                        <w:rPr>
                          <w:rFonts w:ascii="Lucida Handwriting" w:hAnsi="Lucida Handwriting"/>
                          <w:sz w:val="14"/>
                        </w:rPr>
                      </w:pPr>
                    </w:p>
                    <w:p w:rsidR="008D4C66" w:rsidRDefault="008D4C66" w:rsidP="008D4C66">
                      <w:pPr>
                        <w:numPr>
                          <w:ilvl w:val="0"/>
                          <w:numId w:val="1"/>
                        </w:numPr>
                        <w:jc w:val="left"/>
                        <w:rPr>
                          <w:rFonts w:ascii="Lucida Handwriting" w:hAnsi="Lucida Handwriting"/>
                          <w:sz w:val="14"/>
                        </w:rPr>
                      </w:pPr>
                      <w:r w:rsidRPr="008D4C66">
                        <w:rPr>
                          <w:rFonts w:ascii="Lucida Handwriting" w:hAnsi="Lucida Handwriting"/>
                          <w:sz w:val="14"/>
                        </w:rPr>
                        <w:t>A concrete or steel box is required as an outside enclosure in all burials in the cemetery.</w:t>
                      </w:r>
                    </w:p>
                    <w:p w:rsidR="008D4C66" w:rsidRDefault="008D4C66" w:rsidP="008D4C66">
                      <w:pPr>
                        <w:pStyle w:val="ListParagraph"/>
                        <w:rPr>
                          <w:rFonts w:ascii="Lucida Handwriting" w:hAnsi="Lucida Handwriting"/>
                          <w:sz w:val="14"/>
                        </w:rPr>
                      </w:pPr>
                    </w:p>
                    <w:p w:rsidR="008D4C66" w:rsidRPr="008D4C66" w:rsidRDefault="008D4C66" w:rsidP="008D4C66">
                      <w:pPr>
                        <w:numPr>
                          <w:ilvl w:val="0"/>
                          <w:numId w:val="1"/>
                        </w:numPr>
                        <w:jc w:val="left"/>
                        <w:rPr>
                          <w:rFonts w:ascii="Lucida Handwriting" w:hAnsi="Lucida Handwriting"/>
                          <w:sz w:val="14"/>
                        </w:rPr>
                      </w:pPr>
                      <w:r w:rsidRPr="008D4C66">
                        <w:rPr>
                          <w:rFonts w:ascii="Lucida Handwriting" w:hAnsi="Lucida Handwriting"/>
                          <w:sz w:val="14"/>
                        </w:rPr>
                        <w:t xml:space="preserve">Cemetery lots are non-transferable. Any resale of such lots shall be to the town at a price </w:t>
                      </w:r>
                      <w:r>
                        <w:rPr>
                          <w:rFonts w:ascii="Lucida Handwriting" w:hAnsi="Lucida Handwriting"/>
                          <w:sz w:val="14"/>
                        </w:rPr>
                        <w:t xml:space="preserve">equal to sixty percent (60%) </w:t>
                      </w:r>
                      <w:r w:rsidR="00F2516C">
                        <w:rPr>
                          <w:rFonts w:ascii="Lucida Handwriting" w:hAnsi="Lucida Handwriting"/>
                          <w:sz w:val="14"/>
                        </w:rPr>
                        <w:t xml:space="preserve">original purchase price. </w:t>
                      </w:r>
                    </w:p>
                    <w:p w:rsidR="008D4C66" w:rsidRPr="00FF03FE" w:rsidRDefault="008D4C66" w:rsidP="008D4C66">
                      <w:pPr>
                        <w:ind w:left="1080"/>
                        <w:jc w:val="left"/>
                        <w:rPr>
                          <w:rFonts w:ascii="Lucida Handwriting" w:hAnsi="Lucida Handwriting"/>
                          <w:sz w:val="14"/>
                        </w:rPr>
                      </w:pPr>
                    </w:p>
                  </w:txbxContent>
                </v:textbox>
              </v:shape>
            </w:pict>
          </mc:Fallback>
        </mc:AlternateContent>
      </w:r>
      <w:r w:rsidR="00D16C57">
        <w:rPr>
          <w:noProof/>
        </w:rPr>
        <mc:AlternateContent>
          <mc:Choice Requires="wps">
            <w:drawing>
              <wp:anchor distT="36576" distB="36576" distL="36576" distR="36576" simplePos="0" relativeHeight="251664384" behindDoc="1" locked="0" layoutInCell="1" allowOverlap="1">
                <wp:simplePos x="0" y="0"/>
                <wp:positionH relativeFrom="page">
                  <wp:posOffset>5718810</wp:posOffset>
                </wp:positionH>
                <wp:positionV relativeFrom="page">
                  <wp:posOffset>1485900</wp:posOffset>
                </wp:positionV>
                <wp:extent cx="3691255" cy="409575"/>
                <wp:effectExtent l="3810" t="0" r="635" b="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1255" cy="409575"/>
                        </a:xfrm>
                        <a:prstGeom prst="rect">
                          <a:avLst/>
                        </a:prstGeom>
                        <a:noFill/>
                        <a:ln>
                          <a:noFill/>
                        </a:ln>
                        <a:effectLst/>
                        <a:extLst>
                          <a:ext uri="{909E8E84-426E-40DD-AFC4-6F175D3DCCD1}">
                            <a14:hiddenFill xmlns:a14="http://schemas.microsoft.com/office/drawing/2010/main">
                              <a:solidFill>
                                <a:srgbClr val="CC66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50.3pt;margin-top:117pt;width:290.65pt;height:32.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" filled="f" fillcolor="#c60" stroked="f" strokecolor="white" strokeweight="0" insetpen="t">
                <v:textbox style="mso-fit-shape-to-text:t" inset="2.85pt,2.85pt,2.85pt,2.85pt"/>
                <w10:wrap anchorx="page" anchory="page"/>
              </v:rect>
            </w:pict>
          </mc:Fallback>
        </mc:AlternateContent>
      </w:r>
      <w:r w:rsidR="00D16C57">
        <w:rPr>
          <w:noProof/>
        </w:rPr>
        <mc:AlternateContent>
          <mc:Choice Requires="wps">
            <w:drawing>
              <wp:anchor distT="36576" distB="36576" distL="36576" distR="36576" simplePos="0" relativeHeight="251661312" behindDoc="0" locked="0" layoutInCell="1" allowOverlap="1">
                <wp:simplePos x="0" y="0"/>
                <wp:positionH relativeFrom="column">
                  <wp:posOffset>7205345</wp:posOffset>
                </wp:positionH>
                <wp:positionV relativeFrom="paragraph">
                  <wp:posOffset>2971800</wp:posOffset>
                </wp:positionV>
                <wp:extent cx="1371600" cy="685800"/>
                <wp:effectExtent l="4445" t="0" r="0" b="0"/>
                <wp:wrapNone/>
                <wp:docPr id="1" name="Rectangle 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567.35pt;margin-top:234pt;width:108pt;height:54pt;z-index:25166131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1928gIAAI8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" filled="f" fillcolor="black" stroked="f" strokecolor="white" strokeweight="0" insetpen="t">
                <o:lock v:ext="edit" shapetype="t"/>
                <v:textbox inset="2.88pt,2.88pt,2.88pt,2.88pt"/>
              </v:rect>
            </w:pict>
          </mc:Fallback>
        </mc:AlternateContent>
      </w:r>
    </w:p>
    <w:sectPr w:rsidR="00D67844" w:rsidRPr="00AA3675" w:rsidSect="00820133">
      <w:pgSz w:w="15840" w:h="12240" w:orient="landscape" w:code="1"/>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7558E"/>
    <w:multiLevelType w:val="hybridMultilevel"/>
    <w:tmpl w:val="EE2CACC8"/>
    <w:lvl w:ilvl="0" w:tplc="2A488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CC5848"/>
    <w:multiLevelType w:val="hybridMultilevel"/>
    <w:tmpl w:val="3286BF3C"/>
    <w:lvl w:ilvl="0" w:tplc="EC76EAD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7125E"/>
    <w:multiLevelType w:val="hybridMultilevel"/>
    <w:tmpl w:val="1CBE29EA"/>
    <w:lvl w:ilvl="0" w:tplc="0BD0866A">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52"/>
    <w:rsid w:val="00015C52"/>
    <w:rsid w:val="0008681B"/>
    <w:rsid w:val="000F4A1D"/>
    <w:rsid w:val="00141124"/>
    <w:rsid w:val="001558C5"/>
    <w:rsid w:val="00155DF9"/>
    <w:rsid w:val="001901CA"/>
    <w:rsid w:val="002131E4"/>
    <w:rsid w:val="00266828"/>
    <w:rsid w:val="002D67ED"/>
    <w:rsid w:val="002F1042"/>
    <w:rsid w:val="003040C5"/>
    <w:rsid w:val="00307039"/>
    <w:rsid w:val="00333A9B"/>
    <w:rsid w:val="00355AD4"/>
    <w:rsid w:val="00380E44"/>
    <w:rsid w:val="003E3019"/>
    <w:rsid w:val="0045161F"/>
    <w:rsid w:val="004700F6"/>
    <w:rsid w:val="004945C3"/>
    <w:rsid w:val="004975BF"/>
    <w:rsid w:val="005505DB"/>
    <w:rsid w:val="0055167E"/>
    <w:rsid w:val="007330C6"/>
    <w:rsid w:val="00803C75"/>
    <w:rsid w:val="0081093B"/>
    <w:rsid w:val="00814EAC"/>
    <w:rsid w:val="00820133"/>
    <w:rsid w:val="008863EF"/>
    <w:rsid w:val="008C293F"/>
    <w:rsid w:val="008D15F3"/>
    <w:rsid w:val="008D4C66"/>
    <w:rsid w:val="009017AF"/>
    <w:rsid w:val="00932E3A"/>
    <w:rsid w:val="00AA30A0"/>
    <w:rsid w:val="00AA3675"/>
    <w:rsid w:val="00AB418A"/>
    <w:rsid w:val="00AD4F3B"/>
    <w:rsid w:val="00AE5F48"/>
    <w:rsid w:val="00B01D8E"/>
    <w:rsid w:val="00B85193"/>
    <w:rsid w:val="00BF408B"/>
    <w:rsid w:val="00C14D53"/>
    <w:rsid w:val="00C52511"/>
    <w:rsid w:val="00C55F53"/>
    <w:rsid w:val="00C929A8"/>
    <w:rsid w:val="00CA4D5A"/>
    <w:rsid w:val="00D16C57"/>
    <w:rsid w:val="00D67844"/>
    <w:rsid w:val="00DC6BB0"/>
    <w:rsid w:val="00E04E6A"/>
    <w:rsid w:val="00E060F1"/>
    <w:rsid w:val="00E52DFA"/>
    <w:rsid w:val="00EA674B"/>
    <w:rsid w:val="00EB6D6F"/>
    <w:rsid w:val="00F05EEC"/>
    <w:rsid w:val="00F2516C"/>
    <w:rsid w:val="00F4079B"/>
    <w:rsid w:val="00FF0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5f5d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1CA"/>
    <w:pPr>
      <w:jc w:val="center"/>
    </w:pPr>
    <w:rPr>
      <w:rFonts w:ascii="Verdana" w:hAnsi="Verdana"/>
      <w:sz w:val="24"/>
      <w:szCs w:val="24"/>
    </w:rPr>
  </w:style>
  <w:style w:type="paragraph" w:styleId="Heading3">
    <w:name w:val="heading 3"/>
    <w:basedOn w:val="Normal"/>
    <w:next w:val="Normal"/>
    <w:qFormat/>
    <w:rsid w:val="001901CA"/>
    <w:pPr>
      <w:keepNext/>
      <w:spacing w:before="60" w:after="60"/>
      <w:outlineLvl w:val="2"/>
    </w:pPr>
    <w:rPr>
      <w:rFonts w:cs="Arial"/>
      <w:b/>
      <w:bCs/>
      <w:color w:val="A5503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nelHeading">
    <w:name w:val="Panel Heading"/>
    <w:basedOn w:val="Normal"/>
    <w:rsid w:val="00E04E6A"/>
    <w:rPr>
      <w:rFonts w:ascii="Book Antiqua" w:hAnsi="Book Antiqua" w:cs="Tahoma"/>
      <w:color w:val="FFFFFF"/>
      <w:sz w:val="36"/>
      <w:szCs w:val="32"/>
    </w:rPr>
  </w:style>
  <w:style w:type="paragraph" w:customStyle="1" w:styleId="Subheads">
    <w:name w:val="Subheads"/>
    <w:basedOn w:val="Normal"/>
    <w:rsid w:val="00CA4D5A"/>
    <w:pPr>
      <w:spacing w:before="60" w:after="60"/>
      <w:jc w:val="left"/>
    </w:pPr>
    <w:rPr>
      <w:rFonts w:cs="Tahoma"/>
      <w:b/>
      <w:color w:val="993300"/>
      <w:szCs w:val="22"/>
    </w:rPr>
  </w:style>
  <w:style w:type="paragraph" w:customStyle="1" w:styleId="Names">
    <w:name w:val="Names"/>
    <w:basedOn w:val="Subheads"/>
    <w:rsid w:val="001901CA"/>
    <w:pPr>
      <w:spacing w:before="20" w:after="40"/>
      <w:jc w:val="center"/>
    </w:pPr>
    <w:rPr>
      <w:b w:val="0"/>
      <w:color w:val="auto"/>
      <w:sz w:val="20"/>
      <w:szCs w:val="20"/>
    </w:rPr>
  </w:style>
  <w:style w:type="table" w:styleId="TableGrid">
    <w:name w:val="Table Grid"/>
    <w:basedOn w:val="TableNormal"/>
    <w:rsid w:val="00E04E6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lots">
    <w:name w:val="Timeslots"/>
    <w:basedOn w:val="Names"/>
    <w:rsid w:val="00C14D53"/>
    <w:pPr>
      <w:jc w:val="right"/>
    </w:pPr>
    <w:rPr>
      <w:b/>
      <w:color w:val="5F5F5F"/>
    </w:rPr>
  </w:style>
  <w:style w:type="paragraph" w:customStyle="1" w:styleId="Events">
    <w:name w:val="Events"/>
    <w:basedOn w:val="Names"/>
    <w:rsid w:val="00E04E6A"/>
    <w:pPr>
      <w:spacing w:before="60" w:after="60"/>
      <w:jc w:val="left"/>
    </w:pPr>
  </w:style>
  <w:style w:type="paragraph" w:customStyle="1" w:styleId="EventHeaders">
    <w:name w:val="Event Headers"/>
    <w:basedOn w:val="Names"/>
    <w:rsid w:val="00B85193"/>
    <w:pPr>
      <w:spacing w:before="240" w:after="60"/>
    </w:pPr>
    <w:rPr>
      <w:b/>
      <w:color w:val="A55032"/>
      <w:sz w:val="24"/>
    </w:rPr>
  </w:style>
  <w:style w:type="paragraph" w:styleId="BalloonText">
    <w:name w:val="Balloon Text"/>
    <w:basedOn w:val="Normal"/>
    <w:semiHidden/>
    <w:rsid w:val="007330C6"/>
    <w:rPr>
      <w:rFonts w:ascii="Tahoma" w:hAnsi="Tahoma" w:cs="Tahoma"/>
      <w:sz w:val="16"/>
      <w:szCs w:val="16"/>
    </w:rPr>
  </w:style>
  <w:style w:type="paragraph" w:styleId="ListParagraph">
    <w:name w:val="List Paragraph"/>
    <w:basedOn w:val="Normal"/>
    <w:uiPriority w:val="34"/>
    <w:qFormat/>
    <w:rsid w:val="00FF03F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1CA"/>
    <w:pPr>
      <w:jc w:val="center"/>
    </w:pPr>
    <w:rPr>
      <w:rFonts w:ascii="Verdana" w:hAnsi="Verdana"/>
      <w:sz w:val="24"/>
      <w:szCs w:val="24"/>
    </w:rPr>
  </w:style>
  <w:style w:type="paragraph" w:styleId="Heading3">
    <w:name w:val="heading 3"/>
    <w:basedOn w:val="Normal"/>
    <w:next w:val="Normal"/>
    <w:qFormat/>
    <w:rsid w:val="001901CA"/>
    <w:pPr>
      <w:keepNext/>
      <w:spacing w:before="60" w:after="60"/>
      <w:outlineLvl w:val="2"/>
    </w:pPr>
    <w:rPr>
      <w:rFonts w:cs="Arial"/>
      <w:b/>
      <w:bCs/>
      <w:color w:val="A5503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nelHeading">
    <w:name w:val="Panel Heading"/>
    <w:basedOn w:val="Normal"/>
    <w:rsid w:val="00E04E6A"/>
    <w:rPr>
      <w:rFonts w:ascii="Book Antiqua" w:hAnsi="Book Antiqua" w:cs="Tahoma"/>
      <w:color w:val="FFFFFF"/>
      <w:sz w:val="36"/>
      <w:szCs w:val="32"/>
    </w:rPr>
  </w:style>
  <w:style w:type="paragraph" w:customStyle="1" w:styleId="Subheads">
    <w:name w:val="Subheads"/>
    <w:basedOn w:val="Normal"/>
    <w:rsid w:val="00CA4D5A"/>
    <w:pPr>
      <w:spacing w:before="60" w:after="60"/>
      <w:jc w:val="left"/>
    </w:pPr>
    <w:rPr>
      <w:rFonts w:cs="Tahoma"/>
      <w:b/>
      <w:color w:val="993300"/>
      <w:szCs w:val="22"/>
    </w:rPr>
  </w:style>
  <w:style w:type="paragraph" w:customStyle="1" w:styleId="Names">
    <w:name w:val="Names"/>
    <w:basedOn w:val="Subheads"/>
    <w:rsid w:val="001901CA"/>
    <w:pPr>
      <w:spacing w:before="20" w:after="40"/>
      <w:jc w:val="center"/>
    </w:pPr>
    <w:rPr>
      <w:b w:val="0"/>
      <w:color w:val="auto"/>
      <w:sz w:val="20"/>
      <w:szCs w:val="20"/>
    </w:rPr>
  </w:style>
  <w:style w:type="table" w:styleId="TableGrid">
    <w:name w:val="Table Grid"/>
    <w:basedOn w:val="TableNormal"/>
    <w:rsid w:val="00E04E6A"/>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lots">
    <w:name w:val="Timeslots"/>
    <w:basedOn w:val="Names"/>
    <w:rsid w:val="00C14D53"/>
    <w:pPr>
      <w:jc w:val="right"/>
    </w:pPr>
    <w:rPr>
      <w:b/>
      <w:color w:val="5F5F5F"/>
    </w:rPr>
  </w:style>
  <w:style w:type="paragraph" w:customStyle="1" w:styleId="Events">
    <w:name w:val="Events"/>
    <w:basedOn w:val="Names"/>
    <w:rsid w:val="00E04E6A"/>
    <w:pPr>
      <w:spacing w:before="60" w:after="60"/>
      <w:jc w:val="left"/>
    </w:pPr>
  </w:style>
  <w:style w:type="paragraph" w:customStyle="1" w:styleId="EventHeaders">
    <w:name w:val="Event Headers"/>
    <w:basedOn w:val="Names"/>
    <w:rsid w:val="00B85193"/>
    <w:pPr>
      <w:spacing w:before="240" w:after="60"/>
    </w:pPr>
    <w:rPr>
      <w:b/>
      <w:color w:val="A55032"/>
      <w:sz w:val="24"/>
    </w:rPr>
  </w:style>
  <w:style w:type="paragraph" w:styleId="BalloonText">
    <w:name w:val="Balloon Text"/>
    <w:basedOn w:val="Normal"/>
    <w:semiHidden/>
    <w:rsid w:val="007330C6"/>
    <w:rPr>
      <w:rFonts w:ascii="Tahoma" w:hAnsi="Tahoma" w:cs="Tahoma"/>
      <w:sz w:val="16"/>
      <w:szCs w:val="16"/>
    </w:rPr>
  </w:style>
  <w:style w:type="paragraph" w:styleId="ListParagraph">
    <w:name w:val="List Paragraph"/>
    <w:basedOn w:val="Normal"/>
    <w:uiPriority w:val="34"/>
    <w:qFormat/>
    <w:rsid w:val="00FF03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m\AppData\Roaming\Microsoft\Templates\Business%20event%20schedu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F4B2F-A941-488E-894D-311CA2EF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event schedule.dot</Template>
  <TotalTime>35</TotalTime>
  <Pages>2</Pages>
  <Words>0</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Owner</cp:lastModifiedBy>
  <cp:revision>13</cp:revision>
  <cp:lastPrinted>2016-05-26T13:48:00Z</cp:lastPrinted>
  <dcterms:created xsi:type="dcterms:W3CDTF">2015-04-06T20:08:00Z</dcterms:created>
  <dcterms:modified xsi:type="dcterms:W3CDTF">2016-05-26T17:29:00Z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TC060861611033</vt:lpwstr>
  </property>
</Properties>
</file>